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12CE6" w14:textId="6156BED1" w:rsidR="0015615B" w:rsidRPr="00181D80" w:rsidRDefault="0015615B" w:rsidP="005B07F4">
      <w:pPr>
        <w:rPr>
          <w:rFonts w:asciiTheme="minorHAnsi" w:hAnsiTheme="minorHAnsi"/>
          <w:sz w:val="22"/>
          <w:szCs w:val="22"/>
        </w:rPr>
      </w:pPr>
      <w:r w:rsidRPr="00F37D9E">
        <w:rPr>
          <w:rFonts w:asciiTheme="minorHAnsi" w:hAnsiTheme="minorHAnsi"/>
          <w:noProof/>
          <w:sz w:val="22"/>
          <w:szCs w:val="22"/>
          <w:lang w:bidi="ar-SA"/>
        </w:rPr>
        <w:drawing>
          <wp:anchor distT="0" distB="0" distL="114300" distR="114300" simplePos="0" relativeHeight="251658240" behindDoc="0" locked="0" layoutInCell="1" allowOverlap="1" wp14:anchorId="247046DC" wp14:editId="4743ECB6">
            <wp:simplePos x="0" y="0"/>
            <wp:positionH relativeFrom="margin">
              <wp:align>center</wp:align>
            </wp:positionH>
            <wp:positionV relativeFrom="margin">
              <wp:posOffset>-419100</wp:posOffset>
            </wp:positionV>
            <wp:extent cx="6908800" cy="608330"/>
            <wp:effectExtent l="0" t="0" r="6350" b="1270"/>
            <wp:wrapSquare wrapText="bothSides"/>
            <wp:docPr id="1" name="Picture 1" descr="071167 Mariot Elec ltrhd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71167 Mariot Elec ltrhd v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08800" cy="608330"/>
                    </a:xfrm>
                    <a:prstGeom prst="rect">
                      <a:avLst/>
                    </a:prstGeom>
                    <a:noFill/>
                    <a:ln>
                      <a:noFill/>
                    </a:ln>
                  </pic:spPr>
                </pic:pic>
              </a:graphicData>
            </a:graphic>
          </wp:anchor>
        </w:drawing>
      </w:r>
      <w:r w:rsidR="005B07F4" w:rsidRPr="005B07F4">
        <w:rPr>
          <w:rFonts w:asciiTheme="minorHAnsi" w:hAnsiTheme="minorHAnsi" w:cs="Arial"/>
          <w:b/>
          <w:sz w:val="22"/>
          <w:szCs w:val="20"/>
        </w:rPr>
        <w:t xml:space="preserve">After-Hours Faculty Center </w:t>
      </w:r>
      <w:r w:rsidR="002F0CE9" w:rsidRPr="005B07F4">
        <w:rPr>
          <w:rFonts w:asciiTheme="minorHAnsi" w:hAnsiTheme="minorHAnsi" w:cs="Arial"/>
          <w:b/>
          <w:sz w:val="22"/>
          <w:szCs w:val="20"/>
        </w:rPr>
        <w:t>Access</w:t>
      </w:r>
      <w:r w:rsidR="00F06CDE" w:rsidRPr="005B07F4">
        <w:rPr>
          <w:rFonts w:asciiTheme="minorHAnsi" w:hAnsiTheme="minorHAnsi" w:cs="Arial"/>
          <w:b/>
          <w:sz w:val="22"/>
          <w:szCs w:val="20"/>
        </w:rPr>
        <w:t>/Clearance Request</w:t>
      </w:r>
      <w:r w:rsidR="002F0CE9" w:rsidRPr="005B07F4">
        <w:rPr>
          <w:rFonts w:asciiTheme="minorHAnsi" w:hAnsiTheme="minorHAnsi" w:cs="Arial"/>
          <w:b/>
          <w:sz w:val="22"/>
          <w:szCs w:val="20"/>
        </w:rPr>
        <w:t xml:space="preserve"> </w:t>
      </w:r>
      <w:r w:rsidR="00F06CDE" w:rsidRPr="005B07F4">
        <w:rPr>
          <w:rFonts w:asciiTheme="minorHAnsi" w:hAnsiTheme="minorHAnsi" w:cs="Arial"/>
          <w:b/>
          <w:sz w:val="22"/>
          <w:szCs w:val="20"/>
        </w:rPr>
        <w:t xml:space="preserve">Form </w:t>
      </w:r>
      <w:r w:rsidR="00272EEA" w:rsidRPr="005B07F4">
        <w:rPr>
          <w:rFonts w:asciiTheme="minorHAnsi" w:hAnsiTheme="minorHAnsi" w:cs="Arial"/>
          <w:b/>
          <w:sz w:val="22"/>
          <w:szCs w:val="20"/>
        </w:rPr>
        <w:t xml:space="preserve">for </w:t>
      </w:r>
      <w:r w:rsidR="00F06CDE" w:rsidRPr="005B07F4">
        <w:rPr>
          <w:rFonts w:asciiTheme="minorHAnsi" w:hAnsiTheme="minorHAnsi" w:cs="Arial"/>
          <w:b/>
          <w:sz w:val="22"/>
          <w:szCs w:val="20"/>
        </w:rPr>
        <w:t xml:space="preserve">the </w:t>
      </w:r>
      <w:r w:rsidR="002F0CE9" w:rsidRPr="005B07F4">
        <w:rPr>
          <w:rFonts w:asciiTheme="minorHAnsi" w:hAnsiTheme="minorHAnsi" w:cs="Arial"/>
          <w:b/>
          <w:sz w:val="22"/>
          <w:szCs w:val="20"/>
        </w:rPr>
        <w:t xml:space="preserve">Audio Studio (1705X) </w:t>
      </w:r>
      <w:r w:rsidR="005B07F4">
        <w:rPr>
          <w:rFonts w:asciiTheme="minorHAnsi" w:hAnsiTheme="minorHAnsi" w:cs="Arial"/>
          <w:b/>
          <w:sz w:val="22"/>
          <w:szCs w:val="20"/>
        </w:rPr>
        <w:t>and/or</w:t>
      </w:r>
      <w:r w:rsidR="00F06CDE" w:rsidRPr="005B07F4">
        <w:rPr>
          <w:rFonts w:asciiTheme="minorHAnsi" w:hAnsiTheme="minorHAnsi" w:cs="Arial"/>
          <w:b/>
          <w:sz w:val="22"/>
          <w:szCs w:val="20"/>
        </w:rPr>
        <w:t xml:space="preserve"> </w:t>
      </w:r>
      <w:r w:rsidR="002F0CE9" w:rsidRPr="005B07F4">
        <w:rPr>
          <w:rFonts w:asciiTheme="minorHAnsi" w:hAnsiTheme="minorHAnsi" w:cs="Arial"/>
          <w:b/>
          <w:sz w:val="22"/>
          <w:szCs w:val="20"/>
        </w:rPr>
        <w:t>Video Studio (1705B)</w:t>
      </w:r>
    </w:p>
    <w:p w14:paraId="03FFCE43" w14:textId="77777777" w:rsidR="0015615B" w:rsidRPr="00487F51" w:rsidRDefault="0015615B" w:rsidP="00B57A28">
      <w:pPr>
        <w:rPr>
          <w:rFonts w:asciiTheme="minorHAnsi" w:hAnsiTheme="minorHAnsi" w:cs="Arial"/>
          <w:sz w:val="8"/>
          <w:szCs w:val="8"/>
        </w:rPr>
      </w:pPr>
    </w:p>
    <w:p w14:paraId="0798A308" w14:textId="44ABED14" w:rsidR="0015615B" w:rsidRPr="00F06CDE" w:rsidRDefault="0015615B" w:rsidP="00027963">
      <w:pPr>
        <w:rPr>
          <w:rFonts w:asciiTheme="minorHAnsi" w:hAnsiTheme="minorHAnsi" w:cs="Arial"/>
          <w:sz w:val="20"/>
          <w:szCs w:val="20"/>
        </w:rPr>
      </w:pPr>
      <w:r w:rsidRPr="00F06CDE">
        <w:rPr>
          <w:rFonts w:asciiTheme="minorHAnsi" w:hAnsiTheme="minorHAnsi" w:cs="Arial"/>
          <w:b/>
          <w:sz w:val="20"/>
          <w:szCs w:val="20"/>
        </w:rPr>
        <w:t>To ensure a successful partnership</w:t>
      </w:r>
      <w:r w:rsidR="005F2A00" w:rsidRPr="00F06CDE">
        <w:rPr>
          <w:rFonts w:asciiTheme="minorHAnsi" w:hAnsiTheme="minorHAnsi" w:cs="Arial"/>
          <w:b/>
          <w:sz w:val="20"/>
          <w:szCs w:val="20"/>
        </w:rPr>
        <w:t>,</w:t>
      </w:r>
      <w:r w:rsidRPr="00F06CDE">
        <w:rPr>
          <w:rFonts w:asciiTheme="minorHAnsi" w:hAnsiTheme="minorHAnsi" w:cs="Arial"/>
          <w:b/>
          <w:sz w:val="20"/>
          <w:szCs w:val="20"/>
        </w:rPr>
        <w:t xml:space="preserve"> the following policies should be observed and mutually agreed upon.</w:t>
      </w:r>
    </w:p>
    <w:p w14:paraId="54EDC3B4" w14:textId="4210E82F" w:rsidR="005F31EA" w:rsidRPr="00181D80" w:rsidRDefault="005F31EA" w:rsidP="00181D80">
      <w:pPr>
        <w:pStyle w:val="ListParagraph"/>
        <w:widowControl w:val="0"/>
        <w:numPr>
          <w:ilvl w:val="0"/>
          <w:numId w:val="1"/>
        </w:numPr>
        <w:tabs>
          <w:tab w:val="clear" w:pos="720"/>
          <w:tab w:val="num" w:pos="180"/>
        </w:tabs>
        <w:autoSpaceDE w:val="0"/>
        <w:autoSpaceDN w:val="0"/>
        <w:adjustRightInd w:val="0"/>
        <w:spacing w:after="0" w:line="240" w:lineRule="auto"/>
        <w:ind w:left="180" w:hanging="180"/>
        <w:rPr>
          <w:sz w:val="18"/>
          <w:szCs w:val="18"/>
        </w:rPr>
      </w:pPr>
      <w:r w:rsidRPr="00181D80">
        <w:rPr>
          <w:sz w:val="18"/>
          <w:szCs w:val="18"/>
        </w:rPr>
        <w:t>The Creativity</w:t>
      </w:r>
      <w:r w:rsidR="00D75D5F" w:rsidRPr="00181D80">
        <w:rPr>
          <w:sz w:val="18"/>
          <w:szCs w:val="18"/>
        </w:rPr>
        <w:t xml:space="preserve"> &amp;</w:t>
      </w:r>
      <w:r w:rsidRPr="00181D80">
        <w:rPr>
          <w:sz w:val="18"/>
          <w:szCs w:val="18"/>
        </w:rPr>
        <w:t xml:space="preserve"> Innovation Services Department </w:t>
      </w:r>
      <w:r w:rsidR="00D75D5F" w:rsidRPr="00181D80">
        <w:rPr>
          <w:sz w:val="18"/>
          <w:szCs w:val="18"/>
        </w:rPr>
        <w:t>(</w:t>
      </w:r>
      <w:proofErr w:type="spellStart"/>
      <w:r w:rsidR="00D75D5F" w:rsidRPr="00181D80">
        <w:rPr>
          <w:sz w:val="18"/>
          <w:szCs w:val="18"/>
        </w:rPr>
        <w:t>CrIS</w:t>
      </w:r>
      <w:proofErr w:type="spellEnd"/>
      <w:r w:rsidR="00D75D5F" w:rsidRPr="00181D80">
        <w:rPr>
          <w:sz w:val="18"/>
          <w:szCs w:val="18"/>
        </w:rPr>
        <w:t xml:space="preserve">) </w:t>
      </w:r>
      <w:r w:rsidRPr="00181D80">
        <w:rPr>
          <w:sz w:val="18"/>
          <w:szCs w:val="18"/>
        </w:rPr>
        <w:t>approves University Departments, Student Groups, Sponsored Groups, or University of Utah Students, Staff, or Faculty to use the Audio and Video Studios in the Faculty Center</w:t>
      </w:r>
      <w:r w:rsidR="000174C1" w:rsidRPr="00181D80">
        <w:rPr>
          <w:sz w:val="18"/>
          <w:szCs w:val="18"/>
        </w:rPr>
        <w:t xml:space="preserve"> (1705)</w:t>
      </w:r>
      <w:r w:rsidRPr="00181D80">
        <w:rPr>
          <w:sz w:val="18"/>
          <w:szCs w:val="18"/>
        </w:rPr>
        <w:t xml:space="preserve"> after</w:t>
      </w:r>
      <w:r w:rsidR="000174C1" w:rsidRPr="00181D80">
        <w:rPr>
          <w:sz w:val="18"/>
          <w:szCs w:val="18"/>
        </w:rPr>
        <w:t>-</w:t>
      </w:r>
      <w:r w:rsidRPr="00181D80">
        <w:rPr>
          <w:sz w:val="18"/>
          <w:szCs w:val="18"/>
        </w:rPr>
        <w:t>hours.</w:t>
      </w:r>
    </w:p>
    <w:p w14:paraId="1A15E23E" w14:textId="77777777" w:rsidR="0052551A" w:rsidRPr="00181D80" w:rsidRDefault="0052551A" w:rsidP="00181D80">
      <w:pPr>
        <w:pStyle w:val="ListParagraph"/>
        <w:widowControl w:val="0"/>
        <w:numPr>
          <w:ilvl w:val="0"/>
          <w:numId w:val="1"/>
        </w:numPr>
        <w:tabs>
          <w:tab w:val="clear" w:pos="720"/>
          <w:tab w:val="num" w:pos="180"/>
        </w:tabs>
        <w:autoSpaceDE w:val="0"/>
        <w:autoSpaceDN w:val="0"/>
        <w:adjustRightInd w:val="0"/>
        <w:spacing w:after="0" w:line="240" w:lineRule="auto"/>
        <w:ind w:left="180" w:hanging="180"/>
        <w:rPr>
          <w:sz w:val="18"/>
          <w:szCs w:val="18"/>
        </w:rPr>
      </w:pPr>
      <w:r w:rsidRPr="00181D80">
        <w:rPr>
          <w:rFonts w:cs="Times New Roman"/>
          <w:sz w:val="18"/>
          <w:szCs w:val="18"/>
        </w:rPr>
        <w:t xml:space="preserve">The studios may only be used </w:t>
      </w:r>
      <w:r w:rsidRPr="00181D80">
        <w:rPr>
          <w:rFonts w:ascii="Calibri" w:hAnsi="Calibri"/>
          <w:sz w:val="18"/>
          <w:szCs w:val="18"/>
        </w:rPr>
        <w:t>for educational purposes and the legitimate business of the University of Utah.</w:t>
      </w:r>
    </w:p>
    <w:p w14:paraId="08F88261" w14:textId="58B56F2F" w:rsidR="0052551A" w:rsidRPr="00181D80" w:rsidRDefault="0052551A" w:rsidP="00181D80">
      <w:pPr>
        <w:pStyle w:val="ListParagraph"/>
        <w:widowControl w:val="0"/>
        <w:numPr>
          <w:ilvl w:val="0"/>
          <w:numId w:val="1"/>
        </w:numPr>
        <w:tabs>
          <w:tab w:val="clear" w:pos="720"/>
          <w:tab w:val="num" w:pos="180"/>
        </w:tabs>
        <w:autoSpaceDE w:val="0"/>
        <w:autoSpaceDN w:val="0"/>
        <w:adjustRightInd w:val="0"/>
        <w:spacing w:after="0" w:line="240" w:lineRule="auto"/>
        <w:ind w:left="180" w:hanging="180"/>
        <w:rPr>
          <w:sz w:val="18"/>
          <w:szCs w:val="18"/>
        </w:rPr>
      </w:pPr>
      <w:r w:rsidRPr="00181D80">
        <w:rPr>
          <w:rFonts w:cs="Times New Roman"/>
          <w:sz w:val="18"/>
          <w:szCs w:val="18"/>
        </w:rPr>
        <w:t>Public visitors may use these studios only as participants in University of Utah or Library sponsored activities.</w:t>
      </w:r>
    </w:p>
    <w:p w14:paraId="7B35F734" w14:textId="217BF7A0" w:rsidR="00F06CDE" w:rsidRPr="00181D80" w:rsidRDefault="00F06CDE" w:rsidP="00181D80">
      <w:pPr>
        <w:pStyle w:val="ListParagraph"/>
        <w:widowControl w:val="0"/>
        <w:numPr>
          <w:ilvl w:val="0"/>
          <w:numId w:val="1"/>
        </w:numPr>
        <w:tabs>
          <w:tab w:val="clear" w:pos="720"/>
          <w:tab w:val="num" w:pos="180"/>
        </w:tabs>
        <w:autoSpaceDE w:val="0"/>
        <w:autoSpaceDN w:val="0"/>
        <w:adjustRightInd w:val="0"/>
        <w:spacing w:after="0" w:line="240" w:lineRule="auto"/>
        <w:ind w:left="180" w:hanging="180"/>
        <w:rPr>
          <w:sz w:val="18"/>
          <w:szCs w:val="18"/>
        </w:rPr>
      </w:pPr>
      <w:r w:rsidRPr="00181D80">
        <w:rPr>
          <w:rFonts w:cs="Times New Roman"/>
          <w:sz w:val="18"/>
          <w:szCs w:val="18"/>
        </w:rPr>
        <w:t xml:space="preserve">The studios must be reserved in order to use the space. </w:t>
      </w:r>
      <w:r w:rsidRPr="00181D80">
        <w:rPr>
          <w:rFonts w:eastAsiaTheme="minorHAnsi" w:cs="Times New Roman"/>
          <w:sz w:val="18"/>
          <w:szCs w:val="18"/>
        </w:rPr>
        <w:t xml:space="preserve">Approved users must contact </w:t>
      </w:r>
      <w:r w:rsidR="00165409">
        <w:rPr>
          <w:rFonts w:eastAsiaTheme="minorHAnsi" w:cs="Times New Roman"/>
          <w:sz w:val="18"/>
          <w:szCs w:val="18"/>
        </w:rPr>
        <w:t xml:space="preserve"> the Media Studios Librarian</w:t>
      </w:r>
      <w:r w:rsidRPr="00181D80">
        <w:rPr>
          <w:rFonts w:eastAsiaTheme="minorHAnsi" w:cs="Times New Roman"/>
          <w:sz w:val="18"/>
          <w:szCs w:val="18"/>
        </w:rPr>
        <w:t xml:space="preserve"> </w:t>
      </w:r>
      <w:hyperlink r:id="rId13" w:history="1">
        <w:r w:rsidR="00165409" w:rsidRPr="00177C20">
          <w:rPr>
            <w:rStyle w:val="Hyperlink"/>
            <w:rFonts w:eastAsiaTheme="minorHAnsi" w:cs="Times New Roman"/>
            <w:sz w:val="18"/>
            <w:szCs w:val="18"/>
          </w:rPr>
          <w:t>robert.nelson@utah.edu</w:t>
        </w:r>
      </w:hyperlink>
      <w:r w:rsidRPr="00181D80">
        <w:rPr>
          <w:rFonts w:eastAsiaTheme="minorHAnsi" w:cs="Times New Roman"/>
          <w:sz w:val="18"/>
          <w:szCs w:val="18"/>
        </w:rPr>
        <w:t>. Reservations are limited to a maximum of four hours per day. In the event that a reservation is not claimed by the reservation holder within 30 minutes of the beginning of the reservation, the reservation will be considered void.</w:t>
      </w:r>
    </w:p>
    <w:p w14:paraId="42782671" w14:textId="09EE43CD" w:rsidR="00F06CDE" w:rsidRPr="00181D80" w:rsidRDefault="00F06CDE" w:rsidP="00181D80">
      <w:pPr>
        <w:pStyle w:val="ListParagraph"/>
        <w:widowControl w:val="0"/>
        <w:numPr>
          <w:ilvl w:val="0"/>
          <w:numId w:val="1"/>
        </w:numPr>
        <w:tabs>
          <w:tab w:val="clear" w:pos="720"/>
          <w:tab w:val="num" w:pos="180"/>
        </w:tabs>
        <w:autoSpaceDE w:val="0"/>
        <w:autoSpaceDN w:val="0"/>
        <w:adjustRightInd w:val="0"/>
        <w:spacing w:after="0" w:line="240" w:lineRule="auto"/>
        <w:ind w:left="180" w:hanging="180"/>
        <w:rPr>
          <w:sz w:val="18"/>
          <w:szCs w:val="18"/>
        </w:rPr>
      </w:pPr>
      <w:r w:rsidRPr="00181D80">
        <w:rPr>
          <w:sz w:val="18"/>
          <w:szCs w:val="18"/>
        </w:rPr>
        <w:t xml:space="preserve">Scheduled reservations must conclude one hour prior to the library closing hours. </w:t>
      </w:r>
      <w:r w:rsidR="00DC3007" w:rsidRPr="00181D80">
        <w:rPr>
          <w:sz w:val="18"/>
          <w:szCs w:val="18"/>
        </w:rPr>
        <w:t>Library</w:t>
      </w:r>
      <w:r w:rsidRPr="00181D80">
        <w:rPr>
          <w:sz w:val="18"/>
          <w:szCs w:val="18"/>
        </w:rPr>
        <w:t xml:space="preserve"> hours are posted at both entrances and on the </w:t>
      </w:r>
      <w:hyperlink r:id="rId14" w:history="1">
        <w:r w:rsidRPr="00181D80">
          <w:rPr>
            <w:rStyle w:val="Hyperlink"/>
            <w:sz w:val="18"/>
            <w:szCs w:val="18"/>
          </w:rPr>
          <w:t>Hours page of the library website</w:t>
        </w:r>
      </w:hyperlink>
      <w:r w:rsidRPr="00181D80">
        <w:rPr>
          <w:sz w:val="18"/>
          <w:szCs w:val="18"/>
        </w:rPr>
        <w:t xml:space="preserve">. </w:t>
      </w:r>
    </w:p>
    <w:p w14:paraId="17177D84" w14:textId="77777777" w:rsidR="00DC3007" w:rsidRPr="00181D80" w:rsidRDefault="00F06CDE" w:rsidP="00181D80">
      <w:pPr>
        <w:pStyle w:val="ListParagraph"/>
        <w:widowControl w:val="0"/>
        <w:numPr>
          <w:ilvl w:val="0"/>
          <w:numId w:val="1"/>
        </w:numPr>
        <w:tabs>
          <w:tab w:val="clear" w:pos="720"/>
          <w:tab w:val="num" w:pos="180"/>
        </w:tabs>
        <w:autoSpaceDE w:val="0"/>
        <w:autoSpaceDN w:val="0"/>
        <w:adjustRightInd w:val="0"/>
        <w:spacing w:after="0" w:line="240" w:lineRule="auto"/>
        <w:ind w:left="180" w:hanging="180"/>
        <w:rPr>
          <w:sz w:val="18"/>
          <w:szCs w:val="18"/>
        </w:rPr>
      </w:pPr>
      <w:r w:rsidRPr="00181D80">
        <w:rPr>
          <w:rFonts w:eastAsiaTheme="minorHAnsi" w:cs="Times New Roman"/>
          <w:sz w:val="18"/>
          <w:szCs w:val="18"/>
        </w:rPr>
        <w:t>Facility Management reserves the right to decline requests for access if no clear and appropriate purpose is determined.</w:t>
      </w:r>
    </w:p>
    <w:p w14:paraId="75B64CCA" w14:textId="279F1676" w:rsidR="00DC3007" w:rsidRPr="00181D80" w:rsidRDefault="00DC3007" w:rsidP="00181D80">
      <w:pPr>
        <w:pStyle w:val="ListParagraph"/>
        <w:widowControl w:val="0"/>
        <w:numPr>
          <w:ilvl w:val="0"/>
          <w:numId w:val="1"/>
        </w:numPr>
        <w:tabs>
          <w:tab w:val="clear" w:pos="720"/>
          <w:tab w:val="num" w:pos="180"/>
        </w:tabs>
        <w:autoSpaceDE w:val="0"/>
        <w:autoSpaceDN w:val="0"/>
        <w:adjustRightInd w:val="0"/>
        <w:spacing w:after="0" w:line="240" w:lineRule="auto"/>
        <w:ind w:left="180" w:hanging="180"/>
        <w:rPr>
          <w:sz w:val="18"/>
          <w:szCs w:val="18"/>
        </w:rPr>
      </w:pPr>
      <w:r w:rsidRPr="00181D80">
        <w:rPr>
          <w:rFonts w:ascii="Calibri" w:hAnsi="Calibri"/>
          <w:sz w:val="18"/>
          <w:szCs w:val="18"/>
        </w:rPr>
        <w:t xml:space="preserve">Cancellations should be made by contacting </w:t>
      </w:r>
      <w:hyperlink r:id="rId15" w:history="1">
        <w:r w:rsidR="00165409" w:rsidRPr="00177C20">
          <w:rPr>
            <w:rStyle w:val="Hyperlink"/>
            <w:rFonts w:ascii="Calibri" w:hAnsi="Calibri"/>
            <w:sz w:val="18"/>
            <w:szCs w:val="18"/>
          </w:rPr>
          <w:t>robert.nelson@utah.edu</w:t>
        </w:r>
      </w:hyperlink>
      <w:r w:rsidRPr="00181D80">
        <w:rPr>
          <w:rFonts w:ascii="Calibri" w:hAnsi="Calibri"/>
          <w:sz w:val="18"/>
          <w:szCs w:val="18"/>
        </w:rPr>
        <w:t>. Patrons with a reservation will be contacted by email or phone prior to any change or cancellation. In the event that correct information was not provided, the reservation may be changed or cancelled without notification. Situations when a reservation may be changed or cancelled include but are not limited to: 1) Erroneous, duplicate reservations, 2) Recurring studio reservations not used consistently.</w:t>
      </w:r>
    </w:p>
    <w:p w14:paraId="550394FA" w14:textId="2393344F" w:rsidR="00DC3007" w:rsidRPr="00181D80" w:rsidRDefault="00DC3007" w:rsidP="00181D80">
      <w:pPr>
        <w:pStyle w:val="ListParagraph"/>
        <w:widowControl w:val="0"/>
        <w:numPr>
          <w:ilvl w:val="0"/>
          <w:numId w:val="1"/>
        </w:numPr>
        <w:tabs>
          <w:tab w:val="clear" w:pos="720"/>
          <w:tab w:val="num" w:pos="180"/>
        </w:tabs>
        <w:autoSpaceDE w:val="0"/>
        <w:autoSpaceDN w:val="0"/>
        <w:adjustRightInd w:val="0"/>
        <w:spacing w:line="240" w:lineRule="auto"/>
        <w:ind w:left="180" w:hanging="180"/>
        <w:rPr>
          <w:sz w:val="18"/>
          <w:szCs w:val="18"/>
        </w:rPr>
      </w:pPr>
      <w:r w:rsidRPr="00181D80">
        <w:rPr>
          <w:rFonts w:ascii="Calibri" w:hAnsi="Calibri"/>
          <w:sz w:val="18"/>
          <w:szCs w:val="18"/>
        </w:rPr>
        <w:t xml:space="preserve">There is no charge for studio use by students, staff, and faculty of the University of Utah. </w:t>
      </w:r>
    </w:p>
    <w:p w14:paraId="543B6EA9" w14:textId="77777777" w:rsidR="00A9119F" w:rsidRPr="00181D80" w:rsidRDefault="00A9119F" w:rsidP="00181D80">
      <w:pPr>
        <w:pStyle w:val="ListParagraph"/>
        <w:widowControl w:val="0"/>
        <w:numPr>
          <w:ilvl w:val="0"/>
          <w:numId w:val="1"/>
        </w:numPr>
        <w:tabs>
          <w:tab w:val="clear" w:pos="720"/>
          <w:tab w:val="num" w:pos="180"/>
        </w:tabs>
        <w:autoSpaceDE w:val="0"/>
        <w:autoSpaceDN w:val="0"/>
        <w:adjustRightInd w:val="0"/>
        <w:spacing w:after="0" w:line="240" w:lineRule="auto"/>
        <w:ind w:left="180" w:hanging="180"/>
        <w:rPr>
          <w:sz w:val="18"/>
          <w:szCs w:val="18"/>
        </w:rPr>
      </w:pPr>
      <w:r w:rsidRPr="00181D80">
        <w:rPr>
          <w:rFonts w:cs="Arial"/>
          <w:color w:val="000000"/>
          <w:sz w:val="18"/>
          <w:szCs w:val="18"/>
        </w:rPr>
        <w:t>Library Security will conduct periodic walk-throughs for your safety.</w:t>
      </w:r>
    </w:p>
    <w:p w14:paraId="1CDF6D81" w14:textId="07E8EBFB" w:rsidR="00A9119F" w:rsidRPr="00181D80" w:rsidRDefault="00A9119F" w:rsidP="00181D80">
      <w:pPr>
        <w:pStyle w:val="ListParagraph"/>
        <w:widowControl w:val="0"/>
        <w:numPr>
          <w:ilvl w:val="0"/>
          <w:numId w:val="1"/>
        </w:numPr>
        <w:tabs>
          <w:tab w:val="clear" w:pos="720"/>
          <w:tab w:val="num" w:pos="180"/>
        </w:tabs>
        <w:autoSpaceDE w:val="0"/>
        <w:autoSpaceDN w:val="0"/>
        <w:adjustRightInd w:val="0"/>
        <w:spacing w:after="0" w:line="240" w:lineRule="auto"/>
        <w:ind w:left="180" w:hanging="180"/>
        <w:rPr>
          <w:sz w:val="18"/>
          <w:szCs w:val="18"/>
        </w:rPr>
      </w:pPr>
      <w:r w:rsidRPr="00181D80">
        <w:rPr>
          <w:rFonts w:cs="Arial"/>
          <w:color w:val="000000"/>
          <w:sz w:val="18"/>
          <w:szCs w:val="18"/>
        </w:rPr>
        <w:t xml:space="preserve">The </w:t>
      </w:r>
      <w:r w:rsidRPr="00181D80">
        <w:rPr>
          <w:rFonts w:cs="Arial"/>
          <w:sz w:val="18"/>
          <w:szCs w:val="18"/>
        </w:rPr>
        <w:t xml:space="preserve">Audio Studio </w:t>
      </w:r>
      <w:r w:rsidR="001B222B" w:rsidRPr="00181D80">
        <w:rPr>
          <w:rFonts w:cs="Arial"/>
          <w:sz w:val="18"/>
          <w:szCs w:val="18"/>
        </w:rPr>
        <w:t>(</w:t>
      </w:r>
      <w:r w:rsidRPr="00181D80">
        <w:rPr>
          <w:rFonts w:cs="Arial"/>
          <w:sz w:val="18"/>
          <w:szCs w:val="18"/>
        </w:rPr>
        <w:t>1705X</w:t>
      </w:r>
      <w:r w:rsidR="001B222B" w:rsidRPr="00181D80">
        <w:rPr>
          <w:rFonts w:cs="Arial"/>
          <w:sz w:val="18"/>
          <w:szCs w:val="18"/>
        </w:rPr>
        <w:t>)</w:t>
      </w:r>
      <w:r w:rsidRPr="00181D80">
        <w:rPr>
          <w:rFonts w:cs="Arial"/>
          <w:sz w:val="18"/>
          <w:szCs w:val="18"/>
        </w:rPr>
        <w:t xml:space="preserve"> has a maximum occupancy of </w:t>
      </w:r>
      <w:r w:rsidR="00F06CDE" w:rsidRPr="00181D80">
        <w:rPr>
          <w:rFonts w:cs="Arial"/>
          <w:sz w:val="18"/>
          <w:szCs w:val="18"/>
        </w:rPr>
        <w:t>10</w:t>
      </w:r>
      <w:r w:rsidRPr="00181D80">
        <w:rPr>
          <w:rFonts w:cs="Arial"/>
          <w:sz w:val="18"/>
          <w:szCs w:val="18"/>
        </w:rPr>
        <w:t xml:space="preserve"> and the Video Studio </w:t>
      </w:r>
      <w:r w:rsidR="001B222B" w:rsidRPr="00181D80">
        <w:rPr>
          <w:rFonts w:cs="Arial"/>
          <w:sz w:val="18"/>
          <w:szCs w:val="18"/>
        </w:rPr>
        <w:t>(</w:t>
      </w:r>
      <w:r w:rsidRPr="00181D80">
        <w:rPr>
          <w:rFonts w:cs="Arial"/>
          <w:sz w:val="18"/>
          <w:szCs w:val="18"/>
        </w:rPr>
        <w:t>1705B</w:t>
      </w:r>
      <w:r w:rsidR="001B222B" w:rsidRPr="00181D80">
        <w:rPr>
          <w:rFonts w:cs="Arial"/>
          <w:sz w:val="18"/>
          <w:szCs w:val="18"/>
        </w:rPr>
        <w:t>)</w:t>
      </w:r>
      <w:r w:rsidRPr="00181D80">
        <w:rPr>
          <w:rFonts w:cs="Arial"/>
          <w:sz w:val="18"/>
          <w:szCs w:val="18"/>
        </w:rPr>
        <w:t xml:space="preserve"> has a maximum occupancy of </w:t>
      </w:r>
      <w:r w:rsidR="00F06CDE" w:rsidRPr="00181D80">
        <w:rPr>
          <w:rFonts w:cs="Arial"/>
          <w:sz w:val="18"/>
          <w:szCs w:val="18"/>
        </w:rPr>
        <w:t>8.</w:t>
      </w:r>
      <w:r w:rsidRPr="00181D80">
        <w:rPr>
          <w:rFonts w:cs="Arial"/>
          <w:sz w:val="18"/>
          <w:szCs w:val="18"/>
        </w:rPr>
        <w:t xml:space="preserve"> </w:t>
      </w:r>
    </w:p>
    <w:p w14:paraId="61348622" w14:textId="77777777" w:rsidR="005F31EA" w:rsidRPr="00181D80" w:rsidRDefault="005F31EA" w:rsidP="00181D80">
      <w:pPr>
        <w:pStyle w:val="ListParagraph"/>
        <w:widowControl w:val="0"/>
        <w:numPr>
          <w:ilvl w:val="0"/>
          <w:numId w:val="1"/>
        </w:numPr>
        <w:tabs>
          <w:tab w:val="clear" w:pos="720"/>
          <w:tab w:val="num" w:pos="180"/>
        </w:tabs>
        <w:autoSpaceDE w:val="0"/>
        <w:autoSpaceDN w:val="0"/>
        <w:adjustRightInd w:val="0"/>
        <w:spacing w:after="0" w:line="240" w:lineRule="auto"/>
        <w:ind w:left="180" w:hanging="180"/>
        <w:rPr>
          <w:sz w:val="18"/>
          <w:szCs w:val="18"/>
        </w:rPr>
      </w:pPr>
      <w:r w:rsidRPr="00181D80">
        <w:rPr>
          <w:rFonts w:cs="Times New Roman"/>
          <w:sz w:val="18"/>
          <w:szCs w:val="18"/>
        </w:rPr>
        <w:t>Be respectful of others and remember after-hours access to the studios is a privilege.</w:t>
      </w:r>
    </w:p>
    <w:p w14:paraId="6473FF09" w14:textId="7561B567" w:rsidR="005F31EA" w:rsidRPr="00181D80" w:rsidRDefault="00C339EF" w:rsidP="00181D80">
      <w:pPr>
        <w:pStyle w:val="ListParagraph"/>
        <w:widowControl w:val="0"/>
        <w:numPr>
          <w:ilvl w:val="0"/>
          <w:numId w:val="1"/>
        </w:numPr>
        <w:tabs>
          <w:tab w:val="clear" w:pos="720"/>
          <w:tab w:val="num" w:pos="180"/>
        </w:tabs>
        <w:autoSpaceDE w:val="0"/>
        <w:autoSpaceDN w:val="0"/>
        <w:adjustRightInd w:val="0"/>
        <w:spacing w:after="0" w:line="240" w:lineRule="auto"/>
        <w:ind w:left="180" w:hanging="180"/>
        <w:rPr>
          <w:rStyle w:val="Hyperlink"/>
          <w:color w:val="auto"/>
          <w:sz w:val="18"/>
          <w:szCs w:val="18"/>
          <w:u w:val="none"/>
        </w:rPr>
      </w:pPr>
      <w:r w:rsidRPr="00181D80">
        <w:rPr>
          <w:rFonts w:cs="Times New Roman"/>
          <w:sz w:val="18"/>
          <w:szCs w:val="18"/>
        </w:rPr>
        <w:t>Any s</w:t>
      </w:r>
      <w:r w:rsidR="005F31EA" w:rsidRPr="00181D80">
        <w:rPr>
          <w:rFonts w:cs="Times New Roman"/>
          <w:sz w:val="18"/>
          <w:szCs w:val="18"/>
        </w:rPr>
        <w:t xml:space="preserve">tudio user, including public visitors, must observe all </w:t>
      </w:r>
      <w:hyperlink r:id="rId16" w:history="1">
        <w:r w:rsidR="005F31EA" w:rsidRPr="00181D80">
          <w:rPr>
            <w:rStyle w:val="Hyperlink"/>
            <w:rFonts w:cs="Times New Roman"/>
            <w:sz w:val="18"/>
            <w:szCs w:val="18"/>
          </w:rPr>
          <w:t>Marriott Library Patron Policies and Responsibilities.</w:t>
        </w:r>
      </w:hyperlink>
    </w:p>
    <w:p w14:paraId="1811FF0B" w14:textId="77777777" w:rsidR="005F31EA" w:rsidRPr="00181D80" w:rsidRDefault="005F31EA" w:rsidP="00181D80">
      <w:pPr>
        <w:pStyle w:val="ListParagraph"/>
        <w:widowControl w:val="0"/>
        <w:numPr>
          <w:ilvl w:val="0"/>
          <w:numId w:val="1"/>
        </w:numPr>
        <w:tabs>
          <w:tab w:val="clear" w:pos="720"/>
          <w:tab w:val="num" w:pos="180"/>
        </w:tabs>
        <w:autoSpaceDE w:val="0"/>
        <w:autoSpaceDN w:val="0"/>
        <w:adjustRightInd w:val="0"/>
        <w:spacing w:after="0" w:line="240" w:lineRule="auto"/>
        <w:ind w:left="180" w:hanging="180"/>
        <w:rPr>
          <w:sz w:val="18"/>
          <w:szCs w:val="18"/>
        </w:rPr>
      </w:pPr>
      <w:r w:rsidRPr="00181D80">
        <w:rPr>
          <w:rFonts w:cs="Times New Roman"/>
          <w:sz w:val="18"/>
          <w:szCs w:val="18"/>
        </w:rPr>
        <w:t xml:space="preserve">Reservations for studio space are limited to the studios and do not include access or use to surrounding spaces in the Faculty Center. </w:t>
      </w:r>
    </w:p>
    <w:p w14:paraId="500C0B5E" w14:textId="77777777" w:rsidR="005F31EA" w:rsidRPr="00181D80" w:rsidRDefault="005F31EA" w:rsidP="00181D80">
      <w:pPr>
        <w:pStyle w:val="ListParagraph"/>
        <w:widowControl w:val="0"/>
        <w:numPr>
          <w:ilvl w:val="0"/>
          <w:numId w:val="1"/>
        </w:numPr>
        <w:tabs>
          <w:tab w:val="clear" w:pos="720"/>
          <w:tab w:val="num" w:pos="180"/>
        </w:tabs>
        <w:autoSpaceDE w:val="0"/>
        <w:autoSpaceDN w:val="0"/>
        <w:adjustRightInd w:val="0"/>
        <w:spacing w:after="0" w:line="240" w:lineRule="auto"/>
        <w:ind w:left="180" w:hanging="180"/>
        <w:rPr>
          <w:sz w:val="18"/>
          <w:szCs w:val="18"/>
        </w:rPr>
      </w:pPr>
      <w:r w:rsidRPr="00181D80">
        <w:rPr>
          <w:rFonts w:cs="Times New Roman"/>
          <w:sz w:val="18"/>
          <w:szCs w:val="18"/>
        </w:rPr>
        <w:t>Return all equipment back to its original storage place.</w:t>
      </w:r>
    </w:p>
    <w:p w14:paraId="026BDD75" w14:textId="77777777" w:rsidR="005F31EA" w:rsidRPr="00181D80" w:rsidRDefault="005F31EA" w:rsidP="00181D80">
      <w:pPr>
        <w:pStyle w:val="ListParagraph"/>
        <w:widowControl w:val="0"/>
        <w:numPr>
          <w:ilvl w:val="0"/>
          <w:numId w:val="1"/>
        </w:numPr>
        <w:tabs>
          <w:tab w:val="clear" w:pos="720"/>
          <w:tab w:val="num" w:pos="180"/>
        </w:tabs>
        <w:autoSpaceDE w:val="0"/>
        <w:autoSpaceDN w:val="0"/>
        <w:adjustRightInd w:val="0"/>
        <w:spacing w:after="0" w:line="240" w:lineRule="auto"/>
        <w:ind w:left="180" w:hanging="180"/>
        <w:rPr>
          <w:sz w:val="18"/>
          <w:szCs w:val="18"/>
        </w:rPr>
      </w:pPr>
      <w:r w:rsidRPr="00181D80">
        <w:rPr>
          <w:rFonts w:cs="Times New Roman"/>
          <w:sz w:val="18"/>
          <w:szCs w:val="18"/>
        </w:rPr>
        <w:t xml:space="preserve">Video Studio setup and break down is required for all users. Cameras, lights, and all accompanying equipment need to be returned to their cases. All background equipment, including stands and muslins, need to be broken down and folded up. </w:t>
      </w:r>
    </w:p>
    <w:p w14:paraId="68F03D7E" w14:textId="7166FD57" w:rsidR="005F31EA" w:rsidRPr="00181D80" w:rsidRDefault="005F31EA" w:rsidP="00181D80">
      <w:pPr>
        <w:pStyle w:val="ListParagraph"/>
        <w:widowControl w:val="0"/>
        <w:numPr>
          <w:ilvl w:val="0"/>
          <w:numId w:val="1"/>
        </w:numPr>
        <w:tabs>
          <w:tab w:val="clear" w:pos="720"/>
          <w:tab w:val="num" w:pos="180"/>
        </w:tabs>
        <w:autoSpaceDE w:val="0"/>
        <w:autoSpaceDN w:val="0"/>
        <w:adjustRightInd w:val="0"/>
        <w:spacing w:after="0" w:line="240" w:lineRule="auto"/>
        <w:ind w:left="180" w:hanging="180"/>
        <w:rPr>
          <w:sz w:val="18"/>
          <w:szCs w:val="18"/>
        </w:rPr>
      </w:pPr>
      <w:r w:rsidRPr="00181D80">
        <w:rPr>
          <w:rFonts w:cs="Times New Roman"/>
          <w:sz w:val="18"/>
          <w:szCs w:val="18"/>
        </w:rPr>
        <w:t>Please dispose of wrappers and containers in the proper trash receptacles.</w:t>
      </w:r>
      <w:r w:rsidR="00DC3007" w:rsidRPr="00181D80">
        <w:rPr>
          <w:rFonts w:cs="Times New Roman"/>
          <w:sz w:val="18"/>
          <w:szCs w:val="18"/>
        </w:rPr>
        <w:t xml:space="preserve"> </w:t>
      </w:r>
      <w:r w:rsidRPr="00181D80">
        <w:rPr>
          <w:rFonts w:cs="Times New Roman"/>
          <w:sz w:val="18"/>
          <w:szCs w:val="18"/>
        </w:rPr>
        <w:t xml:space="preserve">If you spill something, please notify a library employee immediately so that we can clean it up quickly. </w:t>
      </w:r>
    </w:p>
    <w:p w14:paraId="67B11CDF" w14:textId="77777777" w:rsidR="005F31EA" w:rsidRPr="00181D80" w:rsidRDefault="005F31EA" w:rsidP="00181D80">
      <w:pPr>
        <w:pStyle w:val="ListParagraph"/>
        <w:widowControl w:val="0"/>
        <w:numPr>
          <w:ilvl w:val="0"/>
          <w:numId w:val="1"/>
        </w:numPr>
        <w:tabs>
          <w:tab w:val="clear" w:pos="720"/>
          <w:tab w:val="num" w:pos="180"/>
        </w:tabs>
        <w:autoSpaceDE w:val="0"/>
        <w:autoSpaceDN w:val="0"/>
        <w:adjustRightInd w:val="0"/>
        <w:spacing w:after="0" w:line="240" w:lineRule="auto"/>
        <w:ind w:left="180" w:hanging="180"/>
        <w:rPr>
          <w:sz w:val="18"/>
          <w:szCs w:val="18"/>
        </w:rPr>
      </w:pPr>
      <w:r w:rsidRPr="00181D80">
        <w:rPr>
          <w:rFonts w:cs="Times New Roman"/>
          <w:sz w:val="18"/>
          <w:szCs w:val="18"/>
        </w:rPr>
        <w:t xml:space="preserve">If there is a conflict with your reservation or an issue with the space, contact Library Security at either library entrance desk. </w:t>
      </w:r>
    </w:p>
    <w:p w14:paraId="09235888" w14:textId="146F5C5F" w:rsidR="00181D80" w:rsidRPr="00181D80" w:rsidRDefault="00181D80" w:rsidP="00181D80">
      <w:pPr>
        <w:pStyle w:val="ListParagraph"/>
        <w:widowControl w:val="0"/>
        <w:numPr>
          <w:ilvl w:val="0"/>
          <w:numId w:val="1"/>
        </w:numPr>
        <w:tabs>
          <w:tab w:val="clear" w:pos="720"/>
          <w:tab w:val="num" w:pos="180"/>
        </w:tabs>
        <w:autoSpaceDE w:val="0"/>
        <w:autoSpaceDN w:val="0"/>
        <w:adjustRightInd w:val="0"/>
        <w:spacing w:after="0" w:line="240" w:lineRule="auto"/>
        <w:ind w:left="180" w:hanging="180"/>
        <w:rPr>
          <w:sz w:val="18"/>
          <w:szCs w:val="18"/>
        </w:rPr>
      </w:pPr>
      <w:r w:rsidRPr="00181D80">
        <w:rPr>
          <w:rFonts w:ascii="Calibri" w:hAnsi="Calibri"/>
          <w:sz w:val="18"/>
          <w:szCs w:val="18"/>
        </w:rPr>
        <w:t>Library Staff are not available for media consultation or technical help during after-hours reservations. Library Security can resolve general facility issues such as temperature problems, tripped breakers, and burned out building fixtures.</w:t>
      </w:r>
    </w:p>
    <w:p w14:paraId="1B3EE043" w14:textId="77777777" w:rsidR="00D75D5F" w:rsidRPr="00181D80" w:rsidRDefault="005F31EA" w:rsidP="00181D80">
      <w:pPr>
        <w:pStyle w:val="ListParagraph"/>
        <w:widowControl w:val="0"/>
        <w:numPr>
          <w:ilvl w:val="0"/>
          <w:numId w:val="1"/>
        </w:numPr>
        <w:tabs>
          <w:tab w:val="clear" w:pos="720"/>
          <w:tab w:val="num" w:pos="180"/>
        </w:tabs>
        <w:autoSpaceDE w:val="0"/>
        <w:autoSpaceDN w:val="0"/>
        <w:adjustRightInd w:val="0"/>
        <w:spacing w:after="0" w:line="240" w:lineRule="auto"/>
        <w:ind w:left="180" w:hanging="180"/>
        <w:rPr>
          <w:sz w:val="18"/>
          <w:szCs w:val="18"/>
        </w:rPr>
      </w:pPr>
      <w:r w:rsidRPr="00181D80">
        <w:rPr>
          <w:rFonts w:cs="Times New Roman"/>
          <w:sz w:val="18"/>
          <w:szCs w:val="18"/>
        </w:rPr>
        <w:t xml:space="preserve">Any patron, including public visitors, whose reservations or behaviors violate these policies, may be subject to review, their reservation(s) may be subject to cancellation, and their access to the studios removed. </w:t>
      </w:r>
    </w:p>
    <w:p w14:paraId="21C8C5B5" w14:textId="77777777" w:rsidR="00A9119F" w:rsidRPr="00181D80" w:rsidRDefault="00A9119F" w:rsidP="00181D80">
      <w:pPr>
        <w:pStyle w:val="ListParagraph"/>
        <w:widowControl w:val="0"/>
        <w:numPr>
          <w:ilvl w:val="0"/>
          <w:numId w:val="1"/>
        </w:numPr>
        <w:tabs>
          <w:tab w:val="clear" w:pos="720"/>
          <w:tab w:val="num" w:pos="180"/>
        </w:tabs>
        <w:autoSpaceDE w:val="0"/>
        <w:autoSpaceDN w:val="0"/>
        <w:adjustRightInd w:val="0"/>
        <w:spacing w:after="0" w:line="240" w:lineRule="auto"/>
        <w:ind w:left="180" w:hanging="180"/>
        <w:rPr>
          <w:sz w:val="18"/>
          <w:szCs w:val="18"/>
        </w:rPr>
      </w:pPr>
      <w:r w:rsidRPr="00181D80">
        <w:rPr>
          <w:rFonts w:cs="Arial"/>
          <w:color w:val="000000"/>
          <w:sz w:val="18"/>
          <w:szCs w:val="18"/>
        </w:rPr>
        <w:t xml:space="preserve">To be granted access to the studios, you must have or obtain a proximity card from the </w:t>
      </w:r>
      <w:proofErr w:type="spellStart"/>
      <w:r w:rsidRPr="00181D80">
        <w:rPr>
          <w:rFonts w:cs="Arial"/>
          <w:color w:val="000000"/>
          <w:sz w:val="18"/>
          <w:szCs w:val="18"/>
        </w:rPr>
        <w:t>UCard</w:t>
      </w:r>
      <w:proofErr w:type="spellEnd"/>
      <w:r w:rsidRPr="00181D80">
        <w:rPr>
          <w:rFonts w:cs="Arial"/>
          <w:color w:val="000000"/>
          <w:sz w:val="18"/>
          <w:szCs w:val="18"/>
        </w:rPr>
        <w:t xml:space="preserve"> office. </w:t>
      </w:r>
      <w:proofErr w:type="spellStart"/>
      <w:r w:rsidRPr="00181D80">
        <w:rPr>
          <w:rFonts w:cs="Arial"/>
          <w:color w:val="000000"/>
          <w:sz w:val="18"/>
          <w:szCs w:val="18"/>
        </w:rPr>
        <w:t>UCard</w:t>
      </w:r>
      <w:proofErr w:type="spellEnd"/>
      <w:r w:rsidRPr="00181D80">
        <w:rPr>
          <w:rFonts w:cs="Arial"/>
          <w:color w:val="000000"/>
          <w:sz w:val="18"/>
          <w:szCs w:val="18"/>
        </w:rPr>
        <w:t xml:space="preserve"> clearances will be activated for you by Library Security. To determine if your current </w:t>
      </w:r>
      <w:proofErr w:type="spellStart"/>
      <w:r w:rsidRPr="00181D80">
        <w:rPr>
          <w:rFonts w:cs="Arial"/>
          <w:color w:val="000000"/>
          <w:sz w:val="18"/>
          <w:szCs w:val="18"/>
        </w:rPr>
        <w:t>UCard</w:t>
      </w:r>
      <w:proofErr w:type="spellEnd"/>
      <w:r w:rsidRPr="00181D80">
        <w:rPr>
          <w:rFonts w:cs="Arial"/>
          <w:color w:val="000000"/>
          <w:sz w:val="18"/>
          <w:szCs w:val="18"/>
        </w:rPr>
        <w:t xml:space="preserve"> has a proximity chip, look at the back – between the magnetic stripe and edge of your card. If there is a number beginning with a 2* - - - - - -, then it is a proximity card. If there is no 2* number, you must exchange your card for a proximity card. Your new card will be in the system the following Monday.</w:t>
      </w:r>
    </w:p>
    <w:p w14:paraId="2E557D68" w14:textId="77777777" w:rsidR="00A9119F" w:rsidRPr="00181D80" w:rsidRDefault="00A9119F" w:rsidP="00181D80">
      <w:pPr>
        <w:pStyle w:val="ListParagraph"/>
        <w:widowControl w:val="0"/>
        <w:numPr>
          <w:ilvl w:val="0"/>
          <w:numId w:val="1"/>
        </w:numPr>
        <w:tabs>
          <w:tab w:val="clear" w:pos="720"/>
          <w:tab w:val="num" w:pos="180"/>
        </w:tabs>
        <w:autoSpaceDE w:val="0"/>
        <w:autoSpaceDN w:val="0"/>
        <w:adjustRightInd w:val="0"/>
        <w:spacing w:after="0" w:line="240" w:lineRule="auto"/>
        <w:ind w:left="180" w:hanging="180"/>
        <w:rPr>
          <w:sz w:val="18"/>
          <w:szCs w:val="18"/>
        </w:rPr>
      </w:pPr>
      <w:r w:rsidRPr="00181D80">
        <w:rPr>
          <w:rFonts w:cs="Arial"/>
          <w:sz w:val="18"/>
          <w:szCs w:val="18"/>
        </w:rPr>
        <w:t>Access to the studios will be for the academic school year or remainder of the year following application. Access forms must be resubmitted each academic year beginning in August.</w:t>
      </w:r>
    </w:p>
    <w:p w14:paraId="548FB170" w14:textId="64366EE3" w:rsidR="00A9119F" w:rsidRPr="00181D80" w:rsidRDefault="00A9119F" w:rsidP="00181D80">
      <w:pPr>
        <w:pStyle w:val="ListParagraph"/>
        <w:widowControl w:val="0"/>
        <w:numPr>
          <w:ilvl w:val="0"/>
          <w:numId w:val="1"/>
        </w:numPr>
        <w:tabs>
          <w:tab w:val="clear" w:pos="720"/>
          <w:tab w:val="num" w:pos="180"/>
        </w:tabs>
        <w:autoSpaceDE w:val="0"/>
        <w:autoSpaceDN w:val="0"/>
        <w:adjustRightInd w:val="0"/>
        <w:spacing w:after="0" w:line="240" w:lineRule="auto"/>
        <w:ind w:left="180" w:hanging="180"/>
        <w:rPr>
          <w:sz w:val="18"/>
          <w:szCs w:val="18"/>
        </w:rPr>
      </w:pPr>
      <w:r w:rsidRPr="00181D80">
        <w:rPr>
          <w:rFonts w:cs="Arial"/>
          <w:color w:val="000000"/>
          <w:sz w:val="18"/>
          <w:szCs w:val="18"/>
        </w:rPr>
        <w:t>If your card is lost, stolen or replaced please notify Library Security 801.587.9758.</w:t>
      </w:r>
    </w:p>
    <w:p w14:paraId="7ED60898" w14:textId="2FD4CFBB" w:rsidR="00DD1D70" w:rsidRPr="00B21E0C" w:rsidRDefault="00B21E0C" w:rsidP="00B57A28">
      <w:pPr>
        <w:rPr>
          <w:rFonts w:asciiTheme="minorHAnsi" w:hAnsiTheme="minorHAnsi" w:cs="Arial"/>
          <w:b/>
          <w:szCs w:val="12"/>
        </w:rPr>
      </w:pPr>
      <w:r w:rsidRPr="00B21E0C">
        <w:rPr>
          <w:rFonts w:asciiTheme="minorHAnsi" w:hAnsiTheme="minorHAnsi" w:cs="Arial"/>
          <w:b/>
          <w:color w:val="C00000"/>
          <w:szCs w:val="12"/>
        </w:rPr>
        <w:t>________________________________________________________________________</w:t>
      </w:r>
      <w:r>
        <w:rPr>
          <w:rFonts w:asciiTheme="minorHAnsi" w:hAnsiTheme="minorHAnsi" w:cs="Arial"/>
          <w:b/>
          <w:color w:val="C00000"/>
          <w:szCs w:val="12"/>
        </w:rPr>
        <w:t>_____________</w:t>
      </w:r>
      <w:r w:rsidRPr="00B21E0C">
        <w:rPr>
          <w:rFonts w:asciiTheme="minorHAnsi" w:hAnsiTheme="minorHAnsi" w:cs="Arial"/>
          <w:b/>
          <w:color w:val="C00000"/>
          <w:szCs w:val="12"/>
        </w:rPr>
        <w:t>_____</w:t>
      </w:r>
    </w:p>
    <w:p w14:paraId="7C24DF66" w14:textId="77777777" w:rsidR="00487F51" w:rsidRPr="00B21E0C" w:rsidRDefault="00487F51" w:rsidP="00B57A28">
      <w:pPr>
        <w:rPr>
          <w:rFonts w:asciiTheme="minorHAnsi" w:hAnsiTheme="minorHAnsi" w:cs="Arial"/>
          <w:b/>
          <w:sz w:val="20"/>
          <w:szCs w:val="20"/>
        </w:rPr>
      </w:pPr>
    </w:p>
    <w:p w14:paraId="4FDC63E7" w14:textId="5DCB4ECE" w:rsidR="0079535E" w:rsidRPr="00B57A28" w:rsidRDefault="0015615B" w:rsidP="0079535E">
      <w:pPr>
        <w:rPr>
          <w:rFonts w:asciiTheme="minorHAnsi" w:hAnsiTheme="minorHAnsi" w:cs="Arial"/>
          <w:b/>
          <w:sz w:val="20"/>
          <w:szCs w:val="20"/>
        </w:rPr>
      </w:pPr>
      <w:r w:rsidRPr="00B57A28">
        <w:rPr>
          <w:rFonts w:asciiTheme="minorHAnsi" w:hAnsiTheme="minorHAnsi" w:cs="Arial"/>
          <w:b/>
          <w:sz w:val="20"/>
          <w:szCs w:val="20"/>
        </w:rPr>
        <w:t xml:space="preserve">Name </w:t>
      </w:r>
      <w:r w:rsidRPr="0079535E">
        <w:rPr>
          <w:rFonts w:asciiTheme="minorHAnsi" w:hAnsiTheme="minorHAnsi" w:cs="Arial"/>
          <w:b/>
          <w:sz w:val="14"/>
          <w:szCs w:val="16"/>
        </w:rPr>
        <w:t>(</w:t>
      </w:r>
      <w:r w:rsidRPr="0079535E">
        <w:rPr>
          <w:rFonts w:asciiTheme="minorHAnsi" w:hAnsiTheme="minorHAnsi" w:cs="Arial"/>
          <w:b/>
          <w:i/>
          <w:sz w:val="14"/>
          <w:szCs w:val="16"/>
        </w:rPr>
        <w:t>Please Print</w:t>
      </w:r>
      <w:r w:rsidRPr="0079535E">
        <w:rPr>
          <w:rFonts w:asciiTheme="minorHAnsi" w:hAnsiTheme="minorHAnsi" w:cs="Arial"/>
          <w:b/>
          <w:sz w:val="14"/>
          <w:szCs w:val="16"/>
        </w:rPr>
        <w:t xml:space="preserve">) </w:t>
      </w:r>
      <w:r w:rsidRPr="00B57A28">
        <w:rPr>
          <w:rFonts w:asciiTheme="minorHAnsi" w:hAnsiTheme="minorHAnsi" w:cs="Arial"/>
          <w:b/>
          <w:sz w:val="20"/>
          <w:szCs w:val="20"/>
        </w:rPr>
        <w:t>__________________________</w:t>
      </w:r>
      <w:r w:rsidR="0079535E">
        <w:rPr>
          <w:rFonts w:asciiTheme="minorHAnsi" w:hAnsiTheme="minorHAnsi" w:cs="Arial"/>
          <w:b/>
          <w:sz w:val="20"/>
          <w:szCs w:val="20"/>
        </w:rPr>
        <w:t>_</w:t>
      </w:r>
      <w:r w:rsidRPr="00B57A28">
        <w:rPr>
          <w:rFonts w:asciiTheme="minorHAnsi" w:hAnsiTheme="minorHAnsi" w:cs="Arial"/>
          <w:b/>
          <w:sz w:val="20"/>
          <w:szCs w:val="20"/>
        </w:rPr>
        <w:t>____</w:t>
      </w:r>
      <w:r w:rsidR="0079535E">
        <w:rPr>
          <w:rFonts w:asciiTheme="minorHAnsi" w:hAnsiTheme="minorHAnsi" w:cs="Arial"/>
          <w:b/>
          <w:sz w:val="20"/>
          <w:szCs w:val="20"/>
        </w:rPr>
        <w:t>__________</w:t>
      </w:r>
      <w:r w:rsidRPr="00B57A28">
        <w:rPr>
          <w:rFonts w:asciiTheme="minorHAnsi" w:hAnsiTheme="minorHAnsi" w:cs="Arial"/>
          <w:b/>
          <w:sz w:val="20"/>
          <w:szCs w:val="20"/>
        </w:rPr>
        <w:t>_</w:t>
      </w:r>
      <w:r w:rsidR="0079535E">
        <w:rPr>
          <w:rFonts w:asciiTheme="minorHAnsi" w:hAnsiTheme="minorHAnsi" w:cs="Arial"/>
          <w:b/>
          <w:sz w:val="20"/>
          <w:szCs w:val="20"/>
        </w:rPr>
        <w:t xml:space="preserve">_ </w:t>
      </w:r>
      <w:r w:rsidR="0079535E" w:rsidRPr="00B57A28">
        <w:rPr>
          <w:rFonts w:asciiTheme="minorHAnsi" w:hAnsiTheme="minorHAnsi" w:cs="Arial"/>
          <w:b/>
          <w:sz w:val="20"/>
          <w:szCs w:val="20"/>
        </w:rPr>
        <w:t>Signature_______________</w:t>
      </w:r>
      <w:r w:rsidR="0079535E">
        <w:rPr>
          <w:rFonts w:asciiTheme="minorHAnsi" w:hAnsiTheme="minorHAnsi" w:cs="Arial"/>
          <w:b/>
          <w:sz w:val="20"/>
          <w:szCs w:val="20"/>
        </w:rPr>
        <w:t>_</w:t>
      </w:r>
      <w:r w:rsidR="0079535E" w:rsidRPr="00B57A28">
        <w:rPr>
          <w:rFonts w:asciiTheme="minorHAnsi" w:hAnsiTheme="minorHAnsi" w:cs="Arial"/>
          <w:b/>
          <w:sz w:val="20"/>
          <w:szCs w:val="20"/>
        </w:rPr>
        <w:t>___</w:t>
      </w:r>
      <w:r w:rsidR="0079535E">
        <w:rPr>
          <w:rFonts w:asciiTheme="minorHAnsi" w:hAnsiTheme="minorHAnsi" w:cs="Arial"/>
          <w:b/>
          <w:sz w:val="20"/>
          <w:szCs w:val="20"/>
        </w:rPr>
        <w:t>___</w:t>
      </w:r>
      <w:r w:rsidR="0079535E" w:rsidRPr="00B57A28">
        <w:rPr>
          <w:rFonts w:asciiTheme="minorHAnsi" w:hAnsiTheme="minorHAnsi" w:cs="Arial"/>
          <w:b/>
          <w:sz w:val="20"/>
          <w:szCs w:val="20"/>
        </w:rPr>
        <w:t>_______</w:t>
      </w:r>
      <w:r w:rsidR="0079535E">
        <w:rPr>
          <w:rFonts w:asciiTheme="minorHAnsi" w:hAnsiTheme="minorHAnsi" w:cs="Arial"/>
          <w:b/>
          <w:sz w:val="20"/>
          <w:szCs w:val="20"/>
        </w:rPr>
        <w:t>_</w:t>
      </w:r>
      <w:r w:rsidR="0079535E" w:rsidRPr="00B57A28">
        <w:rPr>
          <w:rFonts w:asciiTheme="minorHAnsi" w:hAnsiTheme="minorHAnsi" w:cs="Arial"/>
          <w:b/>
          <w:sz w:val="20"/>
          <w:szCs w:val="20"/>
        </w:rPr>
        <w:t>_</w:t>
      </w:r>
      <w:r w:rsidR="0079535E">
        <w:rPr>
          <w:rFonts w:asciiTheme="minorHAnsi" w:hAnsiTheme="minorHAnsi" w:cs="Arial"/>
          <w:b/>
          <w:sz w:val="20"/>
          <w:szCs w:val="20"/>
        </w:rPr>
        <w:t>__</w:t>
      </w:r>
      <w:r w:rsidR="0079535E" w:rsidRPr="00B57A28">
        <w:rPr>
          <w:rFonts w:asciiTheme="minorHAnsi" w:hAnsiTheme="minorHAnsi" w:cs="Arial"/>
          <w:b/>
          <w:sz w:val="20"/>
          <w:szCs w:val="20"/>
        </w:rPr>
        <w:t>____</w:t>
      </w:r>
      <w:r w:rsidR="0079535E">
        <w:rPr>
          <w:rFonts w:asciiTheme="minorHAnsi" w:hAnsiTheme="minorHAnsi" w:cs="Arial"/>
          <w:b/>
          <w:sz w:val="20"/>
          <w:szCs w:val="20"/>
        </w:rPr>
        <w:t>____</w:t>
      </w:r>
      <w:r w:rsidR="0079535E" w:rsidRPr="00B57A28">
        <w:rPr>
          <w:rFonts w:asciiTheme="minorHAnsi" w:hAnsiTheme="minorHAnsi" w:cs="Arial"/>
          <w:b/>
          <w:sz w:val="20"/>
          <w:szCs w:val="20"/>
        </w:rPr>
        <w:t>_</w:t>
      </w:r>
      <w:r w:rsidR="0079535E">
        <w:rPr>
          <w:rFonts w:asciiTheme="minorHAnsi" w:hAnsiTheme="minorHAnsi" w:cs="Arial"/>
          <w:b/>
          <w:sz w:val="20"/>
          <w:szCs w:val="20"/>
        </w:rPr>
        <w:t>_</w:t>
      </w:r>
    </w:p>
    <w:p w14:paraId="06C5773E" w14:textId="77777777" w:rsidR="0079535E" w:rsidRDefault="0079535E" w:rsidP="00B57A28">
      <w:pPr>
        <w:rPr>
          <w:rFonts w:asciiTheme="minorHAnsi" w:hAnsiTheme="minorHAnsi" w:cs="Arial"/>
          <w:b/>
          <w:sz w:val="20"/>
          <w:szCs w:val="20"/>
        </w:rPr>
      </w:pPr>
    </w:p>
    <w:p w14:paraId="536DE24D" w14:textId="6440D312" w:rsidR="0079535E" w:rsidRPr="00B57A28" w:rsidRDefault="0079535E" w:rsidP="0079535E">
      <w:pPr>
        <w:rPr>
          <w:rFonts w:asciiTheme="minorHAnsi" w:hAnsiTheme="minorHAnsi" w:cs="Arial"/>
          <w:b/>
          <w:sz w:val="20"/>
          <w:szCs w:val="20"/>
        </w:rPr>
      </w:pPr>
      <w:proofErr w:type="spellStart"/>
      <w:r>
        <w:rPr>
          <w:rFonts w:asciiTheme="minorHAnsi" w:hAnsiTheme="minorHAnsi" w:cs="Arial"/>
          <w:b/>
          <w:sz w:val="20"/>
          <w:szCs w:val="20"/>
        </w:rPr>
        <w:t>uNID</w:t>
      </w:r>
      <w:proofErr w:type="spellEnd"/>
      <w:r>
        <w:rPr>
          <w:rFonts w:asciiTheme="minorHAnsi" w:hAnsiTheme="minorHAnsi" w:cs="Arial"/>
          <w:b/>
          <w:sz w:val="20"/>
          <w:szCs w:val="20"/>
        </w:rPr>
        <w:t>________________________ Proximity</w:t>
      </w:r>
      <w:r w:rsidRPr="00B57A28">
        <w:rPr>
          <w:rFonts w:asciiTheme="minorHAnsi" w:hAnsiTheme="minorHAnsi" w:cs="Arial"/>
          <w:b/>
          <w:sz w:val="20"/>
          <w:szCs w:val="20"/>
        </w:rPr>
        <w:t xml:space="preserve"> Number 2 * __ __ __ __ __ __ </w:t>
      </w:r>
    </w:p>
    <w:p w14:paraId="7E4FB8B5" w14:textId="77777777" w:rsidR="0079535E" w:rsidRDefault="0079535E" w:rsidP="00B57A28">
      <w:pPr>
        <w:rPr>
          <w:rFonts w:asciiTheme="minorHAnsi" w:hAnsiTheme="minorHAnsi" w:cs="Arial"/>
          <w:b/>
          <w:sz w:val="20"/>
          <w:szCs w:val="20"/>
        </w:rPr>
      </w:pPr>
    </w:p>
    <w:p w14:paraId="59275FF0" w14:textId="523F2D04" w:rsidR="0015615B" w:rsidRPr="00B57A28" w:rsidRDefault="0079535E" w:rsidP="00B57A28">
      <w:pPr>
        <w:rPr>
          <w:rFonts w:asciiTheme="minorHAnsi" w:hAnsiTheme="minorHAnsi" w:cs="Arial"/>
          <w:b/>
          <w:sz w:val="20"/>
          <w:szCs w:val="20"/>
        </w:rPr>
      </w:pPr>
      <w:r w:rsidRPr="00B57A28">
        <w:rPr>
          <w:rFonts w:asciiTheme="minorHAnsi" w:hAnsiTheme="minorHAnsi" w:cs="Arial"/>
          <w:b/>
          <w:sz w:val="20"/>
          <w:szCs w:val="20"/>
        </w:rPr>
        <w:t>Email____________________________________________________</w:t>
      </w:r>
      <w:r>
        <w:rPr>
          <w:rFonts w:asciiTheme="minorHAnsi" w:hAnsiTheme="minorHAnsi" w:cs="Arial"/>
          <w:b/>
          <w:sz w:val="20"/>
          <w:szCs w:val="20"/>
        </w:rPr>
        <w:t xml:space="preserve">  </w:t>
      </w:r>
    </w:p>
    <w:p w14:paraId="5A59E6D8" w14:textId="77777777" w:rsidR="0015615B" w:rsidRPr="00B57A28" w:rsidRDefault="0015615B" w:rsidP="00B57A28">
      <w:pPr>
        <w:rPr>
          <w:rFonts w:asciiTheme="minorHAnsi" w:hAnsiTheme="minorHAnsi" w:cs="Arial"/>
          <w:b/>
          <w:sz w:val="20"/>
          <w:szCs w:val="20"/>
        </w:rPr>
      </w:pPr>
    </w:p>
    <w:p w14:paraId="0C22BA37" w14:textId="2BF4430F" w:rsidR="0015615B" w:rsidRPr="00B57A28" w:rsidRDefault="0079535E" w:rsidP="00B57A28">
      <w:pPr>
        <w:rPr>
          <w:rFonts w:asciiTheme="minorHAnsi" w:hAnsiTheme="minorHAnsi" w:cs="Arial"/>
          <w:b/>
          <w:sz w:val="20"/>
          <w:szCs w:val="20"/>
        </w:rPr>
      </w:pPr>
      <w:r>
        <w:rPr>
          <w:rFonts w:asciiTheme="minorHAnsi" w:hAnsiTheme="minorHAnsi" w:cs="Arial"/>
          <w:b/>
          <w:sz w:val="20"/>
          <w:szCs w:val="20"/>
        </w:rPr>
        <w:t>University</w:t>
      </w:r>
      <w:r w:rsidR="0015615B" w:rsidRPr="00B57A28">
        <w:rPr>
          <w:rFonts w:asciiTheme="minorHAnsi" w:hAnsiTheme="minorHAnsi" w:cs="Arial"/>
          <w:b/>
          <w:sz w:val="20"/>
          <w:szCs w:val="20"/>
        </w:rPr>
        <w:t xml:space="preserve"> Department</w:t>
      </w:r>
      <w:r>
        <w:rPr>
          <w:rFonts w:asciiTheme="minorHAnsi" w:hAnsiTheme="minorHAnsi" w:cs="Arial"/>
          <w:b/>
          <w:sz w:val="20"/>
          <w:szCs w:val="20"/>
        </w:rPr>
        <w:t>/Major</w:t>
      </w:r>
      <w:r w:rsidR="0015615B" w:rsidRPr="00B57A28">
        <w:rPr>
          <w:rFonts w:asciiTheme="minorHAnsi" w:hAnsiTheme="minorHAnsi" w:cs="Arial"/>
          <w:b/>
          <w:sz w:val="20"/>
          <w:szCs w:val="20"/>
        </w:rPr>
        <w:t>_______________________________________</w:t>
      </w:r>
      <w:r w:rsidRPr="00B57A28">
        <w:rPr>
          <w:rFonts w:asciiTheme="minorHAnsi" w:hAnsiTheme="minorHAnsi" w:cs="Arial"/>
          <w:b/>
          <w:sz w:val="20"/>
          <w:szCs w:val="20"/>
        </w:rPr>
        <w:t>_</w:t>
      </w:r>
      <w:r>
        <w:rPr>
          <w:rFonts w:asciiTheme="minorHAnsi" w:hAnsiTheme="minorHAnsi" w:cs="Arial"/>
          <w:b/>
          <w:sz w:val="20"/>
          <w:szCs w:val="20"/>
        </w:rPr>
        <w:t xml:space="preserve"> Date</w:t>
      </w:r>
      <w:r w:rsidRPr="00B57A28">
        <w:rPr>
          <w:rFonts w:asciiTheme="minorHAnsi" w:hAnsiTheme="minorHAnsi" w:cs="Arial"/>
          <w:b/>
          <w:sz w:val="20"/>
          <w:szCs w:val="20"/>
        </w:rPr>
        <w:t xml:space="preserve"> ____________________</w:t>
      </w:r>
    </w:p>
    <w:p w14:paraId="14ED6F2F" w14:textId="77777777" w:rsidR="0015615B" w:rsidRPr="00027963" w:rsidRDefault="0015615B" w:rsidP="00B57A28">
      <w:pPr>
        <w:rPr>
          <w:rFonts w:asciiTheme="minorHAnsi" w:hAnsiTheme="minorHAnsi" w:cs="Arial"/>
          <w:b/>
          <w:sz w:val="16"/>
          <w:szCs w:val="20"/>
        </w:rPr>
      </w:pPr>
    </w:p>
    <w:p w14:paraId="00DD5E51" w14:textId="35DDF94B" w:rsidR="00F37D9E" w:rsidRPr="000C54D4" w:rsidRDefault="00F37D9E" w:rsidP="00DD1D70">
      <w:pPr>
        <w:rPr>
          <w:rFonts w:asciiTheme="minorHAnsi" w:hAnsiTheme="minorHAnsi"/>
          <w:b/>
          <w:sz w:val="20"/>
          <w:szCs w:val="20"/>
        </w:rPr>
      </w:pPr>
      <w:r w:rsidRPr="000C54D4">
        <w:rPr>
          <w:rFonts w:asciiTheme="minorHAnsi" w:hAnsiTheme="minorHAnsi"/>
          <w:b/>
          <w:sz w:val="20"/>
          <w:szCs w:val="20"/>
        </w:rPr>
        <w:t xml:space="preserve">Please select </w:t>
      </w:r>
      <w:r w:rsidR="00027963" w:rsidRPr="000C54D4">
        <w:rPr>
          <w:rFonts w:asciiTheme="minorHAnsi" w:hAnsiTheme="minorHAnsi"/>
          <w:b/>
          <w:sz w:val="20"/>
          <w:szCs w:val="20"/>
        </w:rPr>
        <w:t xml:space="preserve">studio access </w:t>
      </w:r>
      <w:r w:rsidRPr="000C54D4">
        <w:rPr>
          <w:rFonts w:asciiTheme="minorHAnsi" w:hAnsiTheme="minorHAnsi"/>
          <w:b/>
          <w:sz w:val="20"/>
          <w:szCs w:val="20"/>
        </w:rPr>
        <w:t xml:space="preserve">in conjunction with </w:t>
      </w:r>
      <w:r w:rsidR="00DD1D70" w:rsidRPr="000C54D4">
        <w:rPr>
          <w:rFonts w:asciiTheme="minorHAnsi" w:hAnsiTheme="minorHAnsi"/>
          <w:b/>
          <w:sz w:val="20"/>
          <w:szCs w:val="20"/>
        </w:rPr>
        <w:t>t</w:t>
      </w:r>
      <w:r w:rsidRPr="000C54D4">
        <w:rPr>
          <w:rFonts w:asciiTheme="minorHAnsi" w:hAnsiTheme="minorHAnsi"/>
          <w:b/>
          <w:sz w:val="20"/>
          <w:szCs w:val="20"/>
        </w:rPr>
        <w:t xml:space="preserve">he Creativity &amp; Innovation Services Department. </w:t>
      </w:r>
      <w:proofErr w:type="spellStart"/>
      <w:r w:rsidR="00B57A28" w:rsidRPr="000C54D4">
        <w:rPr>
          <w:rFonts w:asciiTheme="minorHAnsi" w:hAnsiTheme="minorHAnsi"/>
          <w:b/>
          <w:sz w:val="20"/>
          <w:szCs w:val="20"/>
        </w:rPr>
        <w:t>CrIS</w:t>
      </w:r>
      <w:proofErr w:type="spellEnd"/>
      <w:r w:rsidR="00B57A28" w:rsidRPr="000C54D4">
        <w:rPr>
          <w:rFonts w:asciiTheme="minorHAnsi" w:hAnsiTheme="minorHAnsi"/>
          <w:b/>
          <w:sz w:val="20"/>
          <w:szCs w:val="20"/>
        </w:rPr>
        <w:t xml:space="preserve"> </w:t>
      </w:r>
      <w:r w:rsidRPr="000C54D4">
        <w:rPr>
          <w:rFonts w:asciiTheme="minorHAnsi" w:hAnsiTheme="minorHAnsi"/>
          <w:b/>
          <w:sz w:val="20"/>
          <w:szCs w:val="20"/>
        </w:rPr>
        <w:t>must sign for final approval.</w:t>
      </w:r>
    </w:p>
    <w:p w14:paraId="26188A31" w14:textId="77777777" w:rsidR="00027963" w:rsidRPr="001F37EE" w:rsidRDefault="00027963" w:rsidP="009B5257">
      <w:pPr>
        <w:ind w:left="450"/>
        <w:rPr>
          <w:rFonts w:asciiTheme="minorHAnsi" w:hAnsiTheme="minorHAnsi"/>
          <w:b/>
          <w:i/>
          <w:sz w:val="20"/>
          <w:szCs w:val="20"/>
        </w:rPr>
      </w:pPr>
    </w:p>
    <w:p w14:paraId="2CE29433" w14:textId="73C5FED6" w:rsidR="00F37D9E" w:rsidRPr="00FD02E2" w:rsidRDefault="00F37D9E" w:rsidP="009B5257">
      <w:pPr>
        <w:pStyle w:val="ListParagraph"/>
        <w:numPr>
          <w:ilvl w:val="0"/>
          <w:numId w:val="5"/>
        </w:numPr>
        <w:spacing w:after="0" w:line="240" w:lineRule="auto"/>
        <w:rPr>
          <w:b/>
          <w:sz w:val="20"/>
          <w:szCs w:val="20"/>
        </w:rPr>
      </w:pPr>
      <w:r w:rsidRPr="00FD02E2">
        <w:rPr>
          <w:b/>
          <w:sz w:val="20"/>
          <w:szCs w:val="20"/>
        </w:rPr>
        <w:t>Audio Studio</w:t>
      </w:r>
      <w:r w:rsidR="005B6972" w:rsidRPr="00FD02E2">
        <w:rPr>
          <w:b/>
          <w:sz w:val="20"/>
          <w:szCs w:val="20"/>
        </w:rPr>
        <w:t xml:space="preserve"> (1705</w:t>
      </w:r>
      <w:r w:rsidR="001B222B">
        <w:rPr>
          <w:b/>
          <w:sz w:val="20"/>
          <w:szCs w:val="20"/>
        </w:rPr>
        <w:t>X</w:t>
      </w:r>
      <w:r w:rsidR="005B6972" w:rsidRPr="00FD02E2">
        <w:rPr>
          <w:b/>
          <w:sz w:val="20"/>
          <w:szCs w:val="20"/>
        </w:rPr>
        <w:t>)</w:t>
      </w:r>
      <w:r w:rsidRPr="00FD02E2">
        <w:rPr>
          <w:b/>
          <w:sz w:val="20"/>
          <w:szCs w:val="20"/>
        </w:rPr>
        <w:t xml:space="preserve"> _____________________________________ </w:t>
      </w:r>
      <w:r w:rsidRPr="00FD02E2">
        <w:rPr>
          <w:b/>
          <w:i/>
          <w:sz w:val="20"/>
          <w:szCs w:val="20"/>
        </w:rPr>
        <w:t>(</w:t>
      </w:r>
      <w:r w:rsidR="00165409">
        <w:rPr>
          <w:b/>
          <w:i/>
          <w:sz w:val="20"/>
          <w:szCs w:val="20"/>
        </w:rPr>
        <w:t>Media Studios Librarian Approval Signature</w:t>
      </w:r>
      <w:r w:rsidRPr="00FD02E2">
        <w:rPr>
          <w:b/>
          <w:i/>
          <w:sz w:val="20"/>
          <w:szCs w:val="20"/>
        </w:rPr>
        <w:t>)</w:t>
      </w:r>
    </w:p>
    <w:p w14:paraId="4C93384D" w14:textId="77777777" w:rsidR="00027963" w:rsidRPr="00FD02E2" w:rsidRDefault="00027963" w:rsidP="000B414F">
      <w:pPr>
        <w:pStyle w:val="ListParagraph"/>
        <w:spacing w:after="0" w:line="240" w:lineRule="auto"/>
        <w:rPr>
          <w:b/>
          <w:sz w:val="20"/>
          <w:szCs w:val="20"/>
        </w:rPr>
      </w:pPr>
    </w:p>
    <w:p w14:paraId="5DC0D4B5" w14:textId="65DAE7C8" w:rsidR="00181D80" w:rsidRPr="00181D80" w:rsidRDefault="005B6972" w:rsidP="00181D80">
      <w:pPr>
        <w:pStyle w:val="ListParagraph"/>
        <w:numPr>
          <w:ilvl w:val="0"/>
          <w:numId w:val="5"/>
        </w:numPr>
        <w:spacing w:after="0" w:line="240" w:lineRule="auto"/>
        <w:rPr>
          <w:b/>
          <w:sz w:val="20"/>
          <w:szCs w:val="20"/>
        </w:rPr>
      </w:pPr>
      <w:r w:rsidRPr="00FD02E2">
        <w:rPr>
          <w:b/>
          <w:sz w:val="20"/>
          <w:szCs w:val="20"/>
        </w:rPr>
        <w:t>Video Studio (1705</w:t>
      </w:r>
      <w:r w:rsidR="001B222B">
        <w:rPr>
          <w:b/>
          <w:sz w:val="20"/>
          <w:szCs w:val="20"/>
        </w:rPr>
        <w:t>B</w:t>
      </w:r>
      <w:r w:rsidRPr="00FD02E2">
        <w:rPr>
          <w:b/>
          <w:sz w:val="20"/>
          <w:szCs w:val="20"/>
        </w:rPr>
        <w:t xml:space="preserve">) _____________________________________ </w:t>
      </w:r>
      <w:r w:rsidRPr="00FD02E2">
        <w:rPr>
          <w:b/>
          <w:i/>
          <w:sz w:val="20"/>
          <w:szCs w:val="20"/>
        </w:rPr>
        <w:t>(</w:t>
      </w:r>
      <w:r w:rsidR="00165409">
        <w:rPr>
          <w:b/>
          <w:i/>
          <w:sz w:val="20"/>
          <w:szCs w:val="20"/>
        </w:rPr>
        <w:t>Media Studios Librarian</w:t>
      </w:r>
      <w:r w:rsidR="00DD1D70" w:rsidRPr="00FD02E2">
        <w:rPr>
          <w:b/>
          <w:i/>
          <w:sz w:val="20"/>
          <w:szCs w:val="20"/>
        </w:rPr>
        <w:t xml:space="preserve"> Approval Signature)</w:t>
      </w:r>
    </w:p>
    <w:p w14:paraId="49E715C2" w14:textId="2915A7FB" w:rsidR="00746C3B" w:rsidRPr="00746C3B" w:rsidRDefault="00746C3B" w:rsidP="00293766">
      <w:pPr>
        <w:rPr>
          <w:rFonts w:cs="Arial"/>
          <w:b/>
          <w:i/>
          <w:sz w:val="20"/>
          <w:szCs w:val="20"/>
        </w:rPr>
      </w:pPr>
    </w:p>
    <w:p w14:paraId="695CE5D7" w14:textId="0C48919F" w:rsidR="00BC4F0C" w:rsidRPr="00746C3B" w:rsidRDefault="0015615B" w:rsidP="00746C3B">
      <w:pPr>
        <w:jc w:val="center"/>
        <w:rPr>
          <w:rFonts w:asciiTheme="minorHAnsi" w:hAnsiTheme="minorHAnsi" w:cs="Arial"/>
          <w:b/>
          <w:i/>
          <w:sz w:val="20"/>
          <w:szCs w:val="20"/>
        </w:rPr>
      </w:pPr>
      <w:r w:rsidRPr="00746C3B">
        <w:rPr>
          <w:rFonts w:asciiTheme="minorHAnsi" w:hAnsiTheme="minorHAnsi" w:cs="Arial"/>
          <w:b/>
          <w:i/>
          <w:sz w:val="20"/>
          <w:szCs w:val="20"/>
        </w:rPr>
        <w:lastRenderedPageBreak/>
        <w:t>Completed forms should be turned in to Library Information and Security at the Level 1 west entrance/exit.</w:t>
      </w:r>
    </w:p>
    <w:p w14:paraId="3B1E4E2D" w14:textId="353743D3" w:rsidR="00771EBC" w:rsidRDefault="00771EBC" w:rsidP="00985024">
      <w:pPr>
        <w:jc w:val="center"/>
        <w:rPr>
          <w:rFonts w:asciiTheme="minorHAnsi" w:hAnsiTheme="minorHAnsi" w:cs="Arial"/>
          <w:b/>
          <w:i/>
          <w:sz w:val="14"/>
          <w:szCs w:val="20"/>
        </w:rPr>
      </w:pPr>
    </w:p>
    <w:p w14:paraId="3B235DBC" w14:textId="47384FB6" w:rsidR="00746C3B" w:rsidRDefault="00746C3B" w:rsidP="00746C3B">
      <w:pPr>
        <w:jc w:val="center"/>
        <w:rPr>
          <w:rFonts w:asciiTheme="minorHAnsi" w:hAnsiTheme="minorHAnsi" w:cs="Arial"/>
          <w:b/>
          <w:i/>
          <w:sz w:val="14"/>
          <w:szCs w:val="20"/>
        </w:rPr>
      </w:pPr>
    </w:p>
    <w:p w14:paraId="4883A803" w14:textId="17B8D6D0" w:rsidR="00771EBC" w:rsidRPr="00985024" w:rsidRDefault="00746C3B" w:rsidP="00771EBC">
      <w:pPr>
        <w:jc w:val="right"/>
        <w:rPr>
          <w:rFonts w:asciiTheme="minorHAnsi" w:hAnsiTheme="minorHAnsi" w:cs="Arial"/>
          <w:b/>
          <w:i/>
          <w:sz w:val="14"/>
          <w:szCs w:val="20"/>
        </w:rPr>
      </w:pPr>
      <w:r>
        <w:rPr>
          <w:rFonts w:asciiTheme="minorHAnsi" w:hAnsiTheme="minorHAnsi" w:cs="Arial"/>
          <w:b/>
          <w:i/>
          <w:sz w:val="14"/>
          <w:szCs w:val="20"/>
        </w:rPr>
        <w:t>Updated 2/25</w:t>
      </w:r>
      <w:r w:rsidR="00771EBC">
        <w:rPr>
          <w:rFonts w:asciiTheme="minorHAnsi" w:hAnsiTheme="minorHAnsi" w:cs="Arial"/>
          <w:b/>
          <w:i/>
          <w:sz w:val="14"/>
          <w:szCs w:val="20"/>
        </w:rPr>
        <w:t>/2016</w:t>
      </w:r>
    </w:p>
    <w:sectPr w:rsidR="00771EBC" w:rsidRPr="00985024" w:rsidSect="00181D80">
      <w:headerReference w:type="even" r:id="rId17"/>
      <w:headerReference w:type="default" r:id="rId18"/>
      <w:footerReference w:type="even" r:id="rId19"/>
      <w:footerReference w:type="default" r:id="rId20"/>
      <w:headerReference w:type="first" r:id="rId21"/>
      <w:footerReference w:type="first" r:id="rId22"/>
      <w:pgSz w:w="12240" w:h="15840"/>
      <w:pgMar w:top="180" w:right="720" w:bottom="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6D51B" w14:textId="77777777" w:rsidR="00DE020B" w:rsidRDefault="00DE020B" w:rsidP="00B57A28">
      <w:r>
        <w:separator/>
      </w:r>
    </w:p>
  </w:endnote>
  <w:endnote w:type="continuationSeparator" w:id="0">
    <w:p w14:paraId="245A18A0" w14:textId="77777777" w:rsidR="00DE020B" w:rsidRDefault="00DE020B" w:rsidP="00B5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DAAD2" w14:textId="77777777" w:rsidR="009F2162" w:rsidRDefault="009F2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057B" w14:textId="77777777" w:rsidR="009F2162" w:rsidRDefault="009F21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6E648" w14:textId="77777777" w:rsidR="009F2162" w:rsidRDefault="009F2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CE864" w14:textId="77777777" w:rsidR="00DE020B" w:rsidRDefault="00DE020B" w:rsidP="00B57A28">
      <w:r>
        <w:separator/>
      </w:r>
    </w:p>
  </w:footnote>
  <w:footnote w:type="continuationSeparator" w:id="0">
    <w:p w14:paraId="429A275A" w14:textId="77777777" w:rsidR="00DE020B" w:rsidRDefault="00DE020B" w:rsidP="00B57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C334" w14:textId="77777777" w:rsidR="009F2162" w:rsidRDefault="009F2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25CB" w14:textId="632D58CF" w:rsidR="000E3DAB" w:rsidRDefault="000E3D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A753" w14:textId="77777777" w:rsidR="009F2162" w:rsidRDefault="009F2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B11A5"/>
    <w:multiLevelType w:val="multilevel"/>
    <w:tmpl w:val="1A4AF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4072A"/>
    <w:multiLevelType w:val="hybridMultilevel"/>
    <w:tmpl w:val="FFA0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559FF"/>
    <w:multiLevelType w:val="hybridMultilevel"/>
    <w:tmpl w:val="6264ED6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1E40BE8E">
      <w:start w:val="10"/>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C34B9"/>
    <w:multiLevelType w:val="hybridMultilevel"/>
    <w:tmpl w:val="C2944EB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650944C6"/>
    <w:multiLevelType w:val="hybridMultilevel"/>
    <w:tmpl w:val="AC4C7DA8"/>
    <w:lvl w:ilvl="0" w:tplc="F9A4C2BC">
      <w:start w:val="1"/>
      <w:numFmt w:val="bullet"/>
      <w:lvlText w:val="□"/>
      <w:lvlJc w:val="left"/>
      <w:pPr>
        <w:ind w:left="720" w:hanging="360"/>
      </w:pPr>
      <w:rPr>
        <w:rFonts w:ascii="Times New Roman" w:hAnsi="Times New Roman" w:cs="Times New Roman"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565E28"/>
    <w:multiLevelType w:val="hybridMultilevel"/>
    <w:tmpl w:val="529A4ED6"/>
    <w:lvl w:ilvl="0" w:tplc="2682A00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5243476">
    <w:abstractNumId w:val="0"/>
  </w:num>
  <w:num w:numId="2" w16cid:durableId="514922605">
    <w:abstractNumId w:val="2"/>
  </w:num>
  <w:num w:numId="3" w16cid:durableId="1530794641">
    <w:abstractNumId w:val="1"/>
  </w:num>
  <w:num w:numId="4" w16cid:durableId="363487652">
    <w:abstractNumId w:val="3"/>
  </w:num>
  <w:num w:numId="5" w16cid:durableId="1713722659">
    <w:abstractNumId w:val="4"/>
  </w:num>
  <w:num w:numId="6" w16cid:durableId="18702186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15B"/>
    <w:rsid w:val="00014B4D"/>
    <w:rsid w:val="000174C1"/>
    <w:rsid w:val="00027963"/>
    <w:rsid w:val="000B414F"/>
    <w:rsid w:val="000C54D4"/>
    <w:rsid w:val="000E3DAB"/>
    <w:rsid w:val="0015615B"/>
    <w:rsid w:val="00165409"/>
    <w:rsid w:val="00181D80"/>
    <w:rsid w:val="00186020"/>
    <w:rsid w:val="001B222B"/>
    <w:rsid w:val="001F37EE"/>
    <w:rsid w:val="00272EEA"/>
    <w:rsid w:val="00293766"/>
    <w:rsid w:val="002F0CE9"/>
    <w:rsid w:val="00447B1B"/>
    <w:rsid w:val="00487F51"/>
    <w:rsid w:val="004D7F1B"/>
    <w:rsid w:val="0052551A"/>
    <w:rsid w:val="005B07F4"/>
    <w:rsid w:val="005B6972"/>
    <w:rsid w:val="005F2A00"/>
    <w:rsid w:val="005F31EA"/>
    <w:rsid w:val="00746C3B"/>
    <w:rsid w:val="00771EBC"/>
    <w:rsid w:val="0079535E"/>
    <w:rsid w:val="007D59EF"/>
    <w:rsid w:val="007E0CAD"/>
    <w:rsid w:val="008025E8"/>
    <w:rsid w:val="00812C84"/>
    <w:rsid w:val="008A46A4"/>
    <w:rsid w:val="00935A33"/>
    <w:rsid w:val="0094361C"/>
    <w:rsid w:val="00985024"/>
    <w:rsid w:val="009A201D"/>
    <w:rsid w:val="009B2E3F"/>
    <w:rsid w:val="009B5257"/>
    <w:rsid w:val="009F2162"/>
    <w:rsid w:val="009F4909"/>
    <w:rsid w:val="00A77235"/>
    <w:rsid w:val="00A9119F"/>
    <w:rsid w:val="00B21E0C"/>
    <w:rsid w:val="00B57A28"/>
    <w:rsid w:val="00BC4F0C"/>
    <w:rsid w:val="00BD0FA9"/>
    <w:rsid w:val="00BD42B1"/>
    <w:rsid w:val="00C339EF"/>
    <w:rsid w:val="00CC0771"/>
    <w:rsid w:val="00D75D5F"/>
    <w:rsid w:val="00DC3007"/>
    <w:rsid w:val="00DD1D70"/>
    <w:rsid w:val="00DE020B"/>
    <w:rsid w:val="00EC11A9"/>
    <w:rsid w:val="00F06CDE"/>
    <w:rsid w:val="00F37D9E"/>
    <w:rsid w:val="00FD0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94E8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615B"/>
    <w:pPr>
      <w:spacing w:after="0" w:line="240" w:lineRule="auto"/>
    </w:pPr>
    <w:rPr>
      <w:rFonts w:ascii="Times New Roman" w:eastAsia="Times New Roman" w:hAnsi="Times New Roman" w:cs="Times New Roman"/>
      <w:sz w:val="24"/>
      <w:szCs w:val="24"/>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615B"/>
    <w:rPr>
      <w:color w:val="0000FF"/>
      <w:u w:val="single"/>
    </w:rPr>
  </w:style>
  <w:style w:type="paragraph" w:styleId="ListParagraph">
    <w:name w:val="List Paragraph"/>
    <w:basedOn w:val="Normal"/>
    <w:uiPriority w:val="34"/>
    <w:qFormat/>
    <w:rsid w:val="008A46A4"/>
    <w:pPr>
      <w:spacing w:after="200" w:line="276" w:lineRule="auto"/>
      <w:ind w:left="720"/>
      <w:contextualSpacing/>
    </w:pPr>
    <w:rPr>
      <w:rFonts w:asciiTheme="minorHAnsi" w:eastAsiaTheme="minorEastAsia" w:hAnsiTheme="minorHAnsi" w:cstheme="minorBidi"/>
      <w:sz w:val="22"/>
      <w:szCs w:val="22"/>
      <w:lang w:bidi="ar-SA"/>
    </w:rPr>
  </w:style>
  <w:style w:type="paragraph" w:styleId="Header">
    <w:name w:val="header"/>
    <w:basedOn w:val="Normal"/>
    <w:link w:val="HeaderChar"/>
    <w:uiPriority w:val="99"/>
    <w:unhideWhenUsed/>
    <w:rsid w:val="00B57A28"/>
    <w:pPr>
      <w:tabs>
        <w:tab w:val="center" w:pos="4680"/>
        <w:tab w:val="right" w:pos="9360"/>
      </w:tabs>
    </w:pPr>
    <w:rPr>
      <w:szCs w:val="30"/>
    </w:rPr>
  </w:style>
  <w:style w:type="character" w:customStyle="1" w:styleId="HeaderChar">
    <w:name w:val="Header Char"/>
    <w:basedOn w:val="DefaultParagraphFont"/>
    <w:link w:val="Header"/>
    <w:uiPriority w:val="99"/>
    <w:rsid w:val="00B57A28"/>
    <w:rPr>
      <w:rFonts w:ascii="Times New Roman" w:eastAsia="Times New Roman" w:hAnsi="Times New Roman" w:cs="Times New Roman"/>
      <w:sz w:val="24"/>
      <w:szCs w:val="30"/>
      <w:lang w:bidi="bn-IN"/>
    </w:rPr>
  </w:style>
  <w:style w:type="paragraph" w:styleId="Footer">
    <w:name w:val="footer"/>
    <w:basedOn w:val="Normal"/>
    <w:link w:val="FooterChar"/>
    <w:uiPriority w:val="99"/>
    <w:unhideWhenUsed/>
    <w:rsid w:val="00B57A28"/>
    <w:pPr>
      <w:tabs>
        <w:tab w:val="center" w:pos="4680"/>
        <w:tab w:val="right" w:pos="9360"/>
      </w:tabs>
    </w:pPr>
    <w:rPr>
      <w:szCs w:val="30"/>
    </w:rPr>
  </w:style>
  <w:style w:type="character" w:customStyle="1" w:styleId="FooterChar">
    <w:name w:val="Footer Char"/>
    <w:basedOn w:val="DefaultParagraphFont"/>
    <w:link w:val="Footer"/>
    <w:uiPriority w:val="99"/>
    <w:rsid w:val="00B57A28"/>
    <w:rPr>
      <w:rFonts w:ascii="Times New Roman" w:eastAsia="Times New Roman" w:hAnsi="Times New Roman" w:cs="Times New Roman"/>
      <w:sz w:val="24"/>
      <w:szCs w:val="30"/>
      <w:lang w:bidi="bn-IN"/>
    </w:rPr>
  </w:style>
  <w:style w:type="paragraph" w:styleId="BalloonText">
    <w:name w:val="Balloon Text"/>
    <w:basedOn w:val="Normal"/>
    <w:link w:val="BalloonTextChar"/>
    <w:uiPriority w:val="99"/>
    <w:semiHidden/>
    <w:unhideWhenUsed/>
    <w:rsid w:val="00A77235"/>
    <w:rPr>
      <w:rFonts w:ascii="Segoe UI" w:hAnsi="Segoe UI" w:cs="Segoe UI"/>
      <w:sz w:val="18"/>
      <w:szCs w:val="22"/>
    </w:rPr>
  </w:style>
  <w:style w:type="character" w:customStyle="1" w:styleId="BalloonTextChar">
    <w:name w:val="Balloon Text Char"/>
    <w:basedOn w:val="DefaultParagraphFont"/>
    <w:link w:val="BalloonText"/>
    <w:uiPriority w:val="99"/>
    <w:semiHidden/>
    <w:rsid w:val="00A77235"/>
    <w:rPr>
      <w:rFonts w:ascii="Segoe UI" w:eastAsia="Times New Roman" w:hAnsi="Segoe UI" w:cs="Segoe UI"/>
      <w:sz w:val="18"/>
      <w:lang w:bidi="bn-IN"/>
    </w:rPr>
  </w:style>
  <w:style w:type="character" w:styleId="FollowedHyperlink">
    <w:name w:val="FollowedHyperlink"/>
    <w:basedOn w:val="DefaultParagraphFont"/>
    <w:uiPriority w:val="99"/>
    <w:semiHidden/>
    <w:unhideWhenUsed/>
    <w:rsid w:val="00165409"/>
    <w:rPr>
      <w:color w:val="954F72" w:themeColor="followedHyperlink"/>
      <w:u w:val="single"/>
    </w:rPr>
  </w:style>
  <w:style w:type="character" w:styleId="UnresolvedMention">
    <w:name w:val="Unresolved Mention"/>
    <w:basedOn w:val="DefaultParagraphFont"/>
    <w:uiPriority w:val="99"/>
    <w:rsid w:val="00165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obert.nelson@utah.ed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ib.utah.edu/pdf/MARRIOTT-LIBRARY-PATRON-POLICIES-5.14.2015.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robert.nelson@utah.ed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andora.com/inactiv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8206acef-7d3f-476b-b5e1-4722acf1331c">CMQ6YHCJMDCX-497-1484</_dlc_DocId>
    <_dlc_DocIdUrl xmlns="8206acef-7d3f-476b-b5e1-4722acf1331c">
      <Url>https://staffnet.library.utah.edu/sites/intranet/SRC/safety_security/_layouts/DocIdRedir.aspx?ID=CMQ6YHCJMDCX-497-1484</Url>
      <Description>CMQ6YHCJMDCX-497-1484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C24C6AC7EE2B34C8D7882398862D995" ma:contentTypeVersion="1" ma:contentTypeDescription="Create a new document." ma:contentTypeScope="" ma:versionID="4007cc5140c63d94aa5c87355b5ea5db">
  <xsd:schema xmlns:xsd="http://www.w3.org/2001/XMLSchema" xmlns:xs="http://www.w3.org/2001/XMLSchema" xmlns:p="http://schemas.microsoft.com/office/2006/metadata/properties" xmlns:ns2="8206acef-7d3f-476b-b5e1-4722acf1331c" targetNamespace="http://schemas.microsoft.com/office/2006/metadata/properties" ma:root="true" ma:fieldsID="d0a563b96a2c03e4304169fa0fbf611a" ns2:_="">
    <xsd:import namespace="8206acef-7d3f-476b-b5e1-4722acf133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6acef-7d3f-476b-b5e1-4722acf133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6430B4-535A-4E7B-878E-8855F405317A}">
  <ds:schemaRefs>
    <ds:schemaRef ds:uri="http://schemas.microsoft.com/sharepoint/events"/>
  </ds:schemaRefs>
</ds:datastoreItem>
</file>

<file path=customXml/itemProps2.xml><?xml version="1.0" encoding="utf-8"?>
<ds:datastoreItem xmlns:ds="http://schemas.openxmlformats.org/officeDocument/2006/customXml" ds:itemID="{0592DAA5-7478-4448-9004-954FBA5A3339}">
  <ds:schemaRefs>
    <ds:schemaRef ds:uri="http://schemas.microsoft.com/sharepoint/v3/contenttype/forms"/>
  </ds:schemaRefs>
</ds:datastoreItem>
</file>

<file path=customXml/itemProps3.xml><?xml version="1.0" encoding="utf-8"?>
<ds:datastoreItem xmlns:ds="http://schemas.openxmlformats.org/officeDocument/2006/customXml" ds:itemID="{7B30E920-C6D0-7943-8A19-7DC55A12429E}">
  <ds:schemaRefs>
    <ds:schemaRef ds:uri="http://schemas.openxmlformats.org/officeDocument/2006/bibliography"/>
  </ds:schemaRefs>
</ds:datastoreItem>
</file>

<file path=customXml/itemProps4.xml><?xml version="1.0" encoding="utf-8"?>
<ds:datastoreItem xmlns:ds="http://schemas.openxmlformats.org/officeDocument/2006/customXml" ds:itemID="{1697BBC1-C02D-41E9-9E7F-6D8A519E33C3}">
  <ds:schemaRefs>
    <ds:schemaRef ds:uri="http://schemas.microsoft.com/office/2006/metadata/properties"/>
    <ds:schemaRef ds:uri="http://schemas.microsoft.com/office/infopath/2007/PartnerControls"/>
    <ds:schemaRef ds:uri="8206acef-7d3f-476b-b5e1-4722acf1331c"/>
  </ds:schemaRefs>
</ds:datastoreItem>
</file>

<file path=customXml/itemProps5.xml><?xml version="1.0" encoding="utf-8"?>
<ds:datastoreItem xmlns:ds="http://schemas.openxmlformats.org/officeDocument/2006/customXml" ds:itemID="{5CD565B5-8D9A-46F9-A0C0-EC11A2E06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6acef-7d3f-476b-b5e1-4722acf13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NewProfile</dc:creator>
  <cp:keywords/>
  <dc:description/>
  <cp:lastModifiedBy>Microsoft Office User</cp:lastModifiedBy>
  <cp:revision>2</cp:revision>
  <cp:lastPrinted>2018-08-29T16:12:00Z</cp:lastPrinted>
  <dcterms:created xsi:type="dcterms:W3CDTF">2023-03-13T16:37:00Z</dcterms:created>
  <dcterms:modified xsi:type="dcterms:W3CDTF">2023-03-13T16:37:00Z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0x0101008C24C6AC7EE2B34C8D7882398862D995</vt:lpwstr>
  </property>
  <property fmtid="{D5CDD505-2E9C-101B-9397-08002B2CF9AE}" pid="3" name="_dlc_DocIdItemGuid">
    <vt:lpwstr>237f1f5e-d245-4e65-a844-c5233d7719bc</vt:lpwstr>
  </property>
</Properties>
</file>